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E655D" w14:textId="77777777" w:rsidR="001F1BF2" w:rsidRPr="00D87250" w:rsidRDefault="001F1BF2" w:rsidP="001F1BF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D87250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1FF36A24" w14:textId="77777777" w:rsidR="001F1BF2" w:rsidRPr="00D87250" w:rsidRDefault="001F1BF2" w:rsidP="001F1BF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D87250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14:paraId="583BBA3F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0664F48F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06B41D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87250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14:paraId="1E38B62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87250">
        <w:rPr>
          <w:rFonts w:ascii="Times New Roman" w:hAnsi="Times New Roman" w:cs="Times New Roman"/>
          <w:b/>
          <w:caps/>
          <w:sz w:val="28"/>
          <w:szCs w:val="28"/>
        </w:rPr>
        <w:t xml:space="preserve">учебного предмета </w:t>
      </w:r>
    </w:p>
    <w:p w14:paraId="00B07BB8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86DFE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87250">
        <w:rPr>
          <w:rFonts w:ascii="Times New Roman" w:hAnsi="Times New Roman" w:cs="Times New Roman"/>
          <w:b/>
          <w:caps/>
          <w:sz w:val="28"/>
          <w:szCs w:val="28"/>
        </w:rPr>
        <w:t>ИНДИВИДУАЛЬНЫЙ ПРОЕКТ</w:t>
      </w:r>
    </w:p>
    <w:p w14:paraId="0A480174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14:paraId="076C7308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6685B85B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2FE7754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734A1D6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7250">
        <w:rPr>
          <w:rFonts w:ascii="Times New Roman" w:hAnsi="Times New Roman" w:cs="Times New Roman"/>
        </w:rPr>
        <w:t>Основного общее образование</w:t>
      </w:r>
    </w:p>
    <w:p w14:paraId="69318427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7250">
        <w:rPr>
          <w:rFonts w:ascii="Times New Roman" w:hAnsi="Times New Roman" w:cs="Times New Roman"/>
        </w:rPr>
        <w:t xml:space="preserve"> 10 класс</w:t>
      </w:r>
    </w:p>
    <w:p w14:paraId="2BA7BE36" w14:textId="43523D52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7250">
        <w:rPr>
          <w:rFonts w:ascii="Times New Roman" w:hAnsi="Times New Roman" w:cs="Times New Roman"/>
        </w:rPr>
        <w:t xml:space="preserve">Количество часов: </w:t>
      </w:r>
      <w:r w:rsidR="00601D7D">
        <w:rPr>
          <w:rFonts w:ascii="Times New Roman" w:hAnsi="Times New Roman" w:cs="Times New Roman"/>
        </w:rPr>
        <w:t>34</w:t>
      </w:r>
      <w:r w:rsidRPr="00D87250">
        <w:rPr>
          <w:rFonts w:ascii="Times New Roman" w:hAnsi="Times New Roman" w:cs="Times New Roman"/>
        </w:rPr>
        <w:t xml:space="preserve"> час</w:t>
      </w:r>
      <w:r w:rsidR="00601D7D">
        <w:rPr>
          <w:rFonts w:ascii="Times New Roman" w:hAnsi="Times New Roman" w:cs="Times New Roman"/>
        </w:rPr>
        <w:t>а</w:t>
      </w:r>
    </w:p>
    <w:p w14:paraId="5D38E2A0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A5AF920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F143B22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62D608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5DC87A4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84C505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B297BC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873CC62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74913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F394A4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9A311E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5B280F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1CB152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3CB89F4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2783673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CDA755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4991B48" w14:textId="77777777" w:rsidR="001F1BF2" w:rsidRPr="00D87250" w:rsidRDefault="001F1BF2" w:rsidP="001F1BF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20B863DD" w14:textId="603834AC" w:rsidR="001F1BF2" w:rsidRPr="00D87250" w:rsidRDefault="001F1BF2" w:rsidP="001F1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87250">
        <w:rPr>
          <w:rFonts w:ascii="Times New Roman" w:hAnsi="Times New Roman" w:cs="Times New Roman"/>
          <w:bCs/>
        </w:rPr>
        <w:t>г. Кировград, 202</w:t>
      </w:r>
      <w:r w:rsidR="00601D7D">
        <w:rPr>
          <w:rFonts w:ascii="Times New Roman" w:hAnsi="Times New Roman" w:cs="Times New Roman"/>
          <w:bCs/>
        </w:rPr>
        <w:t>3</w:t>
      </w:r>
      <w:r w:rsidRPr="00D87250">
        <w:rPr>
          <w:rFonts w:ascii="Times New Roman" w:hAnsi="Times New Roman" w:cs="Times New Roman"/>
          <w:bCs/>
        </w:rPr>
        <w:t xml:space="preserve"> г.</w:t>
      </w:r>
    </w:p>
    <w:p w14:paraId="5CDBCC6E" w14:textId="77777777" w:rsidR="001F1BF2" w:rsidRPr="00D87250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C0504D" w:themeColor="accent2"/>
          <w:sz w:val="28"/>
          <w:szCs w:val="28"/>
        </w:rPr>
      </w:pPr>
      <w:r w:rsidRPr="00D87250">
        <w:rPr>
          <w:rFonts w:ascii="Times New Roman" w:hAnsi="Times New Roman" w:cs="Times New Roman"/>
          <w:bCs/>
          <w:i/>
        </w:rPr>
        <w:br w:type="page"/>
      </w:r>
    </w:p>
    <w:p w14:paraId="773E8C2C" w14:textId="77777777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D90D34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14:paraId="3594699F" w14:textId="77777777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14:paraId="19A4D97F" w14:textId="77777777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38A3B8" w14:textId="77777777" w:rsidR="001F1BF2" w:rsidRPr="00D90D34" w:rsidRDefault="00D87250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>Разработчик</w:t>
      </w:r>
      <w:r w:rsidR="001F1BF2" w:rsidRPr="00D90D34">
        <w:rPr>
          <w:rFonts w:ascii="Times New Roman" w:hAnsi="Times New Roman" w:cs="Times New Roman"/>
          <w:sz w:val="28"/>
          <w:szCs w:val="28"/>
        </w:rPr>
        <w:t>:</w:t>
      </w:r>
    </w:p>
    <w:p w14:paraId="6BEDA7BA" w14:textId="77777777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  <w:r w:rsidRPr="00D90D34">
        <w:rPr>
          <w:rFonts w:ascii="Times New Roman" w:hAnsi="Times New Roman" w:cs="Times New Roman"/>
          <w:sz w:val="28"/>
          <w:szCs w:val="28"/>
        </w:rPr>
        <w:softHyphen/>
      </w:r>
    </w:p>
    <w:p w14:paraId="17487B44" w14:textId="03B05844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 xml:space="preserve">Пономарева И. М (учитель информатики, </w:t>
      </w:r>
      <w:r w:rsidR="00F817E9" w:rsidRPr="00D90D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0D34">
        <w:rPr>
          <w:rFonts w:ascii="Times New Roman" w:hAnsi="Times New Roman" w:cs="Times New Roman"/>
          <w:sz w:val="28"/>
          <w:szCs w:val="28"/>
        </w:rPr>
        <w:t xml:space="preserve"> категории)</w:t>
      </w:r>
    </w:p>
    <w:p w14:paraId="52AD9A5F" w14:textId="77777777" w:rsidR="001F1BF2" w:rsidRPr="00D90D34" w:rsidRDefault="001F1BF2" w:rsidP="001F1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0D34">
        <w:rPr>
          <w:rFonts w:ascii="Times New Roman" w:hAnsi="Times New Roman" w:cs="Times New Roman"/>
          <w:sz w:val="28"/>
          <w:szCs w:val="28"/>
          <w:vertAlign w:val="superscript"/>
        </w:rPr>
        <w:t>Ф.И.О., должность, категория</w:t>
      </w:r>
    </w:p>
    <w:p w14:paraId="690810F7" w14:textId="77777777" w:rsidR="001F1BF2" w:rsidRPr="00D90D34" w:rsidRDefault="001F1BF2" w:rsidP="001F1BF2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DB1EE6" w14:textId="77777777" w:rsidR="00601D7D" w:rsidRPr="00D90D34" w:rsidRDefault="00601D7D" w:rsidP="00601D7D">
      <w:pPr>
        <w:pStyle w:val="ad"/>
        <w:spacing w:line="299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>СОГЛАСОВАНО Методическим советом МАОУ СОШ №1 Протокол №9  от 19.06.2023</w:t>
      </w:r>
    </w:p>
    <w:p w14:paraId="273D3812" w14:textId="77777777" w:rsidR="00601D7D" w:rsidRPr="00D90D34" w:rsidRDefault="00601D7D" w:rsidP="00601D7D">
      <w:pPr>
        <w:pStyle w:val="ad"/>
        <w:tabs>
          <w:tab w:val="left" w:pos="1721"/>
        </w:tabs>
        <w:spacing w:line="299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>СОГЛАСОВАНО Педагогическим советом МАОУ СОШ №1 Протокол от№9 19.06.2023</w:t>
      </w:r>
    </w:p>
    <w:p w14:paraId="729CCE32" w14:textId="77777777" w:rsidR="00601D7D" w:rsidRPr="00D90D34" w:rsidRDefault="00601D7D" w:rsidP="00601D7D">
      <w:pPr>
        <w:pStyle w:val="ad"/>
        <w:spacing w:line="299" w:lineRule="exact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D90D34">
        <w:rPr>
          <w:rFonts w:ascii="Times New Roman" w:hAnsi="Times New Roman" w:cs="Times New Roman"/>
          <w:sz w:val="28"/>
          <w:szCs w:val="28"/>
        </w:rPr>
        <w:t xml:space="preserve">УТВЕРЖДАЮ Директор МАОУ СОШ №1 Е.Н. Сафронова ________ Приказ №52/1-О от 30.06.2023 </w:t>
      </w:r>
    </w:p>
    <w:p w14:paraId="4D794ACC" w14:textId="77777777" w:rsidR="001F1BF2" w:rsidRPr="00D87250" w:rsidRDefault="001F1BF2" w:rsidP="001F1B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3750F2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02292FC8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011AB34C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785D2175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27D974D8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5C644621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0DE33AA8" w14:textId="77777777" w:rsidR="001F1BF2" w:rsidRPr="00D87250" w:rsidRDefault="001F1BF2" w:rsidP="001F1BF2">
      <w:pPr>
        <w:rPr>
          <w:rFonts w:ascii="Times New Roman" w:hAnsi="Times New Roman" w:cs="Times New Roman"/>
        </w:rPr>
      </w:pPr>
    </w:p>
    <w:p w14:paraId="614DEA43" w14:textId="3AA6FA3C" w:rsidR="001F1BF2" w:rsidRDefault="001F1BF2" w:rsidP="001F1BF2">
      <w:pPr>
        <w:rPr>
          <w:rFonts w:ascii="Times New Roman" w:hAnsi="Times New Roman" w:cs="Times New Roman"/>
        </w:rPr>
      </w:pPr>
    </w:p>
    <w:p w14:paraId="32DAABF6" w14:textId="77777777" w:rsidR="00601D7D" w:rsidRPr="00D87250" w:rsidRDefault="00601D7D" w:rsidP="001F1BF2">
      <w:pPr>
        <w:rPr>
          <w:rFonts w:ascii="Times New Roman" w:hAnsi="Times New Roman" w:cs="Times New Roman"/>
        </w:rPr>
      </w:pPr>
    </w:p>
    <w:p w14:paraId="05210521" w14:textId="77777777" w:rsidR="00D87250" w:rsidRPr="00D87250" w:rsidRDefault="00D87250" w:rsidP="001F1BF2">
      <w:pPr>
        <w:rPr>
          <w:rFonts w:ascii="Times New Roman" w:hAnsi="Times New Roman" w:cs="Times New Roman"/>
        </w:rPr>
      </w:pPr>
    </w:p>
    <w:p w14:paraId="5ECE6EF8" w14:textId="77777777" w:rsidR="002B70D4" w:rsidRPr="00D87250" w:rsidRDefault="002B70D4" w:rsidP="002B70D4">
      <w:pPr>
        <w:spacing w:after="0" w:line="48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08411D6" w14:textId="77777777" w:rsidR="005E34DA" w:rsidRPr="00D87250" w:rsidRDefault="005E34DA" w:rsidP="005E34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основании </w:t>
      </w:r>
      <w:r w:rsidRPr="00D87250">
        <w:rPr>
          <w:rFonts w:ascii="Times New Roman" w:hAnsi="Times New Roman" w:cs="Times New Roman"/>
          <w:b/>
          <w:sz w:val="24"/>
          <w:szCs w:val="24"/>
        </w:rPr>
        <w:t>нормативных актов и учебно-методических документов:</w:t>
      </w:r>
    </w:p>
    <w:p w14:paraId="55AD0E3D" w14:textId="77777777" w:rsidR="005E34DA" w:rsidRPr="00D87250" w:rsidRDefault="005E34DA" w:rsidP="005E34DA">
      <w:pPr>
        <w:pStyle w:val="aa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7250">
        <w:rPr>
          <w:rFonts w:ascii="Times New Roman" w:hAnsi="Times New Roman"/>
          <w:sz w:val="24"/>
          <w:szCs w:val="24"/>
        </w:rPr>
        <w:t xml:space="preserve">Федеральный закон "Об образовании  в Российской Федерации" от 29.12.2012г.  N 273-ФЗ;  </w:t>
      </w:r>
    </w:p>
    <w:p w14:paraId="6B082FA5" w14:textId="77777777" w:rsidR="005E34DA" w:rsidRPr="00D87250" w:rsidRDefault="005E34DA" w:rsidP="005E34DA">
      <w:pPr>
        <w:pStyle w:val="aa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8725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3418C5F4" w14:textId="77777777" w:rsidR="005E34DA" w:rsidRPr="00D87250" w:rsidRDefault="005E34DA" w:rsidP="005E34DA">
      <w:pPr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0" w:name="_Toc485736147"/>
      <w:bookmarkStart w:id="1" w:name="_Toc485736260"/>
      <w:bookmarkStart w:id="2" w:name="_Toc498595211"/>
      <w:bookmarkStart w:id="3" w:name="_Toc498595356"/>
      <w:r w:rsidRPr="00D87250">
        <w:rPr>
          <w:rFonts w:ascii="Times New Roman" w:hAnsi="Times New Roman" w:cs="Times New Roman"/>
          <w:bCs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D87250">
        <w:rPr>
          <w:rFonts w:ascii="Times New Roman" w:hAnsi="Times New Roman" w:cs="Times New Roman"/>
          <w:bCs/>
          <w:sz w:val="24"/>
          <w:szCs w:val="24"/>
        </w:rPr>
        <w:t>;</w:t>
      </w:r>
    </w:p>
    <w:p w14:paraId="356EE29B" w14:textId="77777777" w:rsidR="005E34DA" w:rsidRPr="00D87250" w:rsidRDefault="005E34DA" w:rsidP="005E34DA">
      <w:pPr>
        <w:numPr>
          <w:ilvl w:val="0"/>
          <w:numId w:val="2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D87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РФ от 9 июня 2016 г.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программ»;</w:t>
      </w:r>
    </w:p>
    <w:p w14:paraId="3E157BC0" w14:textId="77777777" w:rsidR="005E34DA" w:rsidRPr="00D87250" w:rsidRDefault="005E34DA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3939C2" w14:textId="77777777" w:rsidR="00FE246F" w:rsidRPr="00D87250" w:rsidRDefault="00FE246F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Основной процедурой итоговой оценки достижения метапредметных результатов на уровне среднего общего образования с учетом требований ФГОС СОО является защита итогового индивидуального проекта или учебного исследования. </w:t>
      </w:r>
    </w:p>
    <w:p w14:paraId="0369AC7C" w14:textId="77777777" w:rsidR="00FE246F" w:rsidRPr="00D87250" w:rsidRDefault="00FE246F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Индивидуальный проект или учебное исследование может выполняться по любому из следующих направлений: социальное; бизнес-проектирование; исследовательское; инженерно-конструкторское; информационное; творческое. </w:t>
      </w:r>
    </w:p>
    <w:p w14:paraId="080ABED5" w14:textId="77777777" w:rsidR="00381067" w:rsidRPr="00D87250" w:rsidRDefault="00381067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Образованный человек в современном обществе – это не только и не столько человек, вооруженный знаниями, но умеющий добывать, приобретать знания и применять их в любой ситуации. Выпускник школы должен адаптироваться в меняющихся жизненных ситуациях, самостоятельно критически мыслить, быть коммуникабельным, контактным  в различных социальных группах.</w:t>
      </w:r>
    </w:p>
    <w:p w14:paraId="1F47A42F" w14:textId="77777777" w:rsidR="009510A4" w:rsidRPr="00D87250" w:rsidRDefault="009510A4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Среди разнообразных направлений новых педагогических технологий наиболее адекватным поставленным целям, является проектное обучение.</w:t>
      </w:r>
    </w:p>
    <w:p w14:paraId="1A725866" w14:textId="77777777" w:rsidR="009510A4" w:rsidRPr="00D87250" w:rsidRDefault="009510A4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</w:t>
      </w:r>
    </w:p>
    <w:p w14:paraId="2FB5F2CF" w14:textId="77777777" w:rsidR="00381067" w:rsidRPr="00D87250" w:rsidRDefault="00381067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Рабочая программа курса  </w:t>
      </w:r>
      <w:r w:rsidR="00FE246F" w:rsidRPr="00D87250">
        <w:rPr>
          <w:rFonts w:ascii="Times New Roman" w:hAnsi="Times New Roman" w:cs="Times New Roman"/>
          <w:sz w:val="24"/>
          <w:szCs w:val="24"/>
        </w:rPr>
        <w:t>«</w:t>
      </w:r>
      <w:r w:rsidR="000B0010" w:rsidRPr="00D87250">
        <w:rPr>
          <w:rFonts w:ascii="Times New Roman" w:hAnsi="Times New Roman" w:cs="Times New Roman"/>
          <w:sz w:val="24"/>
          <w:szCs w:val="24"/>
        </w:rPr>
        <w:t>Проектная деятельность</w:t>
      </w:r>
      <w:r w:rsidR="00FE246F" w:rsidRPr="00D87250">
        <w:rPr>
          <w:rFonts w:ascii="Times New Roman" w:hAnsi="Times New Roman" w:cs="Times New Roman"/>
          <w:sz w:val="24"/>
          <w:szCs w:val="24"/>
        </w:rPr>
        <w:t>»</w:t>
      </w:r>
      <w:r w:rsidRPr="00D87250">
        <w:rPr>
          <w:rFonts w:ascii="Times New Roman" w:hAnsi="Times New Roman" w:cs="Times New Roman"/>
          <w:sz w:val="24"/>
          <w:szCs w:val="24"/>
        </w:rPr>
        <w:t xml:space="preserve"> рассчитана на учащихся 10 классов, которые, с одной стороны, владеют программным материалом основной школы, а, с другой стороны, проявляют определённый интерес к исследовательской деятельности.</w:t>
      </w:r>
    </w:p>
    <w:p w14:paraId="7230BA0D" w14:textId="77777777" w:rsidR="00381067" w:rsidRPr="00D87250" w:rsidRDefault="00381067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Актуальность программы обусловлена её методологической значимостью, так, как знания и умения, необходимые для организации проектной  деятельности, в будущем станут основой для организации научно-исследовательской деятельности при обучении в вузах, колледжах, техникумах.</w:t>
      </w:r>
    </w:p>
    <w:p w14:paraId="525E702B" w14:textId="77777777" w:rsidR="009510A4" w:rsidRPr="00D87250" w:rsidRDefault="009510A4" w:rsidP="00BC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D87250">
        <w:rPr>
          <w:rFonts w:ascii="Times New Roman" w:hAnsi="Times New Roman" w:cs="Times New Roman"/>
          <w:sz w:val="24"/>
          <w:szCs w:val="24"/>
        </w:rPr>
        <w:t xml:space="preserve"> оказать методическую поддержку учащимся при проведении исследовательских работ и подготовке выступлений (презентаций) на различных научно-практических конференциях, конкурсах школьников; развивать творческие способности, проектные и исследовательские навыки учащихся, повышать социальный статус знаний.</w:t>
      </w:r>
    </w:p>
    <w:p w14:paraId="0C020DBF" w14:textId="77777777" w:rsidR="009510A4" w:rsidRPr="00D87250" w:rsidRDefault="009510A4" w:rsidP="00FE24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45D60FFC" w14:textId="77777777" w:rsidR="009510A4" w:rsidRPr="00D87250" w:rsidRDefault="009510A4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lastRenderedPageBreak/>
        <w:t>познакомить учащихся с теоретическими основами научно-исследовательской деятельности;</w:t>
      </w:r>
    </w:p>
    <w:p w14:paraId="403007D8" w14:textId="77777777" w:rsidR="009510A4" w:rsidRPr="00D87250" w:rsidRDefault="009510A4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научить учащихся работать с различными источниками информации;</w:t>
      </w:r>
    </w:p>
    <w:p w14:paraId="0DA9C662" w14:textId="77777777" w:rsidR="009510A4" w:rsidRPr="00D87250" w:rsidRDefault="009510A4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отработать навыки публичного выступления, защиты своей работы перед аудиторией;</w:t>
      </w:r>
    </w:p>
    <w:p w14:paraId="452C5A12" w14:textId="77777777" w:rsidR="009510A4" w:rsidRPr="00D87250" w:rsidRDefault="009510A4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организовывать разнообразную творческую, общественно значимую исследовательскую деятельность детей;</w:t>
      </w:r>
    </w:p>
    <w:p w14:paraId="51882E6B" w14:textId="77777777" w:rsidR="009510A4" w:rsidRPr="00D87250" w:rsidRDefault="009510A4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r w:rsidR="00FE246F" w:rsidRPr="00D87250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  <w:r w:rsidRPr="00D87250">
        <w:rPr>
          <w:rFonts w:ascii="Times New Roman" w:hAnsi="Times New Roman" w:cs="Times New Roman"/>
          <w:sz w:val="24"/>
          <w:szCs w:val="24"/>
        </w:rPr>
        <w:t>обуча</w:t>
      </w:r>
      <w:r w:rsidR="00FE246F" w:rsidRPr="00D87250">
        <w:rPr>
          <w:rFonts w:ascii="Times New Roman" w:hAnsi="Times New Roman" w:cs="Times New Roman"/>
          <w:sz w:val="24"/>
          <w:szCs w:val="24"/>
        </w:rPr>
        <w:t>ющихся;</w:t>
      </w:r>
    </w:p>
    <w:p w14:paraId="70699C74" w14:textId="77777777" w:rsidR="009510A4" w:rsidRPr="00D87250" w:rsidRDefault="00FE246F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обучать</w:t>
      </w:r>
      <w:r w:rsidR="009510A4" w:rsidRPr="00D87250">
        <w:rPr>
          <w:rFonts w:ascii="Times New Roman" w:hAnsi="Times New Roman" w:cs="Times New Roman"/>
          <w:sz w:val="24"/>
          <w:szCs w:val="24"/>
        </w:rPr>
        <w:t xml:space="preserve"> методике ведения научного исследования;</w:t>
      </w:r>
    </w:p>
    <w:p w14:paraId="1EA40953" w14:textId="77777777" w:rsidR="009510A4" w:rsidRPr="00D87250" w:rsidRDefault="00FE246F" w:rsidP="00BC17B7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создавать</w:t>
      </w:r>
      <w:r w:rsidR="009510A4" w:rsidRPr="00D87250">
        <w:rPr>
          <w:rFonts w:ascii="Times New Roman" w:hAnsi="Times New Roman" w:cs="Times New Roman"/>
          <w:sz w:val="24"/>
          <w:szCs w:val="24"/>
        </w:rPr>
        <w:t xml:space="preserve"> вторичн</w:t>
      </w:r>
      <w:r w:rsidRPr="00D87250">
        <w:rPr>
          <w:rFonts w:ascii="Times New Roman" w:hAnsi="Times New Roman" w:cs="Times New Roman"/>
          <w:sz w:val="24"/>
          <w:szCs w:val="24"/>
        </w:rPr>
        <w:t>ый</w:t>
      </w:r>
      <w:r w:rsidR="009510A4" w:rsidRPr="00D87250">
        <w:rPr>
          <w:rFonts w:ascii="Times New Roman" w:hAnsi="Times New Roman" w:cs="Times New Roman"/>
          <w:sz w:val="24"/>
          <w:szCs w:val="24"/>
        </w:rPr>
        <w:t xml:space="preserve"> (авторск</w:t>
      </w:r>
      <w:r w:rsidRPr="00D87250">
        <w:rPr>
          <w:rFonts w:ascii="Times New Roman" w:hAnsi="Times New Roman" w:cs="Times New Roman"/>
          <w:sz w:val="24"/>
          <w:szCs w:val="24"/>
        </w:rPr>
        <w:t>ий</w:t>
      </w:r>
      <w:r w:rsidR="009510A4" w:rsidRPr="00D87250">
        <w:rPr>
          <w:rFonts w:ascii="Times New Roman" w:hAnsi="Times New Roman" w:cs="Times New Roman"/>
          <w:sz w:val="24"/>
          <w:szCs w:val="24"/>
        </w:rPr>
        <w:t>) текст на основе полученной в ходе исследования информации.</w:t>
      </w:r>
    </w:p>
    <w:p w14:paraId="1606804F" w14:textId="77777777" w:rsidR="009510A4" w:rsidRPr="00D87250" w:rsidRDefault="009510A4" w:rsidP="00BC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5114C" w14:textId="77777777" w:rsidR="00EA2D18" w:rsidRPr="00D87250" w:rsidRDefault="00EA2D18" w:rsidP="00E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1F1BF2" w:rsidRPr="00D87250">
        <w:rPr>
          <w:rFonts w:ascii="Times New Roman" w:hAnsi="Times New Roman" w:cs="Times New Roman"/>
          <w:sz w:val="24"/>
          <w:szCs w:val="24"/>
        </w:rPr>
        <w:t>рассчитана на 2</w:t>
      </w:r>
      <w:r w:rsidRPr="00D87250">
        <w:rPr>
          <w:rFonts w:ascii="Times New Roman" w:hAnsi="Times New Roman" w:cs="Times New Roman"/>
          <w:sz w:val="24"/>
          <w:szCs w:val="24"/>
        </w:rPr>
        <w:t xml:space="preserve"> ч</w:t>
      </w:r>
      <w:r w:rsidR="00D1608A" w:rsidRPr="00D87250">
        <w:rPr>
          <w:rFonts w:ascii="Times New Roman" w:hAnsi="Times New Roman" w:cs="Times New Roman"/>
          <w:sz w:val="24"/>
          <w:szCs w:val="24"/>
        </w:rPr>
        <w:t>ас</w:t>
      </w:r>
      <w:r w:rsidR="001F1BF2" w:rsidRPr="00D87250">
        <w:rPr>
          <w:rFonts w:ascii="Times New Roman" w:hAnsi="Times New Roman" w:cs="Times New Roman"/>
          <w:sz w:val="24"/>
          <w:szCs w:val="24"/>
        </w:rPr>
        <w:t>а</w:t>
      </w:r>
      <w:r w:rsidRPr="00D8725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516C7A" w:rsidRPr="00D87250">
        <w:rPr>
          <w:rFonts w:ascii="Times New Roman" w:hAnsi="Times New Roman" w:cs="Times New Roman"/>
          <w:sz w:val="24"/>
          <w:szCs w:val="24"/>
        </w:rPr>
        <w:t>в 10 классе</w:t>
      </w:r>
      <w:r w:rsidRPr="00D87250">
        <w:rPr>
          <w:rFonts w:ascii="Times New Roman" w:hAnsi="Times New Roman" w:cs="Times New Roman"/>
          <w:sz w:val="24"/>
          <w:szCs w:val="24"/>
        </w:rPr>
        <w:t xml:space="preserve">, </w:t>
      </w:r>
      <w:r w:rsidR="001F1BF2" w:rsidRPr="00D87250">
        <w:rPr>
          <w:rFonts w:ascii="Times New Roman" w:hAnsi="Times New Roman" w:cs="Times New Roman"/>
          <w:sz w:val="24"/>
          <w:szCs w:val="24"/>
        </w:rPr>
        <w:t>общий объем часов курса - 7</w:t>
      </w:r>
      <w:r w:rsidRPr="00D87250">
        <w:rPr>
          <w:rFonts w:ascii="Times New Roman" w:hAnsi="Times New Roman" w:cs="Times New Roman"/>
          <w:sz w:val="24"/>
          <w:szCs w:val="24"/>
        </w:rPr>
        <w:t xml:space="preserve">0 часов. </w:t>
      </w:r>
    </w:p>
    <w:p w14:paraId="302545BC" w14:textId="77777777" w:rsidR="006A69BA" w:rsidRPr="00D87250" w:rsidRDefault="006A69BA" w:rsidP="006A69B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Курс изучается на основе учебного пособия «Индивидуальный проект. 10-11 классы. ФГОС» авторы Полокова М.В., Майсак М.В., Половкова Т.В. издательства «Просвещение», согласно Приказу Минпросвещения России от 09.06.2016 № 699 «Об утверждении перечня организаций, осуществляющих выпуск учебных пособий».</w:t>
      </w:r>
    </w:p>
    <w:p w14:paraId="20F10ED2" w14:textId="77777777" w:rsidR="00EA2D18" w:rsidRPr="00D87250" w:rsidRDefault="00EA2D18" w:rsidP="00EA2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 программе курса предусмотрены часы, отведенные на теоретические и практические занятия. Теоретическая часть курса строится на основе раскрытия содержания основ проектной деятельности.</w:t>
      </w:r>
    </w:p>
    <w:p w14:paraId="5AD259BE" w14:textId="77777777" w:rsidR="00EA2D18" w:rsidRPr="00D87250" w:rsidRDefault="00EA2D18" w:rsidP="00EA2D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Практическая же часть курса направлена на освоение лицеистами навыков выполнения проекта, являющееся значимым не только для формирования функциональной грамотности, их социализации, последующей деятельности выпускников, но и для повышения эффективности освоения других учебных предметов.</w:t>
      </w:r>
    </w:p>
    <w:p w14:paraId="52C9A47D" w14:textId="77777777" w:rsidR="00EA2D18" w:rsidRPr="00D87250" w:rsidRDefault="00EA2D18" w:rsidP="00E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B840C7" w14:textId="77777777" w:rsidR="00EA2D18" w:rsidRPr="00D87250" w:rsidRDefault="00431740" w:rsidP="00EA2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EA2D18" w:rsidRPr="00D87250">
        <w:rPr>
          <w:rFonts w:ascii="Times New Roman" w:hAnsi="Times New Roman" w:cs="Times New Roman"/>
          <w:b/>
          <w:sz w:val="24"/>
          <w:szCs w:val="24"/>
        </w:rPr>
        <w:t>езультаты изучения курса</w:t>
      </w:r>
    </w:p>
    <w:p w14:paraId="6399E550" w14:textId="77777777" w:rsidR="00EA2D18" w:rsidRPr="00D87250" w:rsidRDefault="00EA2D18" w:rsidP="00EA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11CB" w14:textId="77777777" w:rsidR="00EA2D18" w:rsidRPr="00D87250" w:rsidRDefault="00EA2D18" w:rsidP="00EA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D87250">
        <w:rPr>
          <w:rFonts w:ascii="Times New Roman" w:hAnsi="Times New Roman" w:cs="Times New Roman"/>
          <w:sz w:val="24"/>
          <w:szCs w:val="24"/>
        </w:rPr>
        <w:t xml:space="preserve"> образовательные результаты:</w:t>
      </w:r>
    </w:p>
    <w:p w14:paraId="515A6985" w14:textId="77777777" w:rsidR="00EA2D18" w:rsidRPr="00D87250" w:rsidRDefault="00EA2D18" w:rsidP="00EA2D1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развитие учебно-познавательного интереса к обучению;</w:t>
      </w:r>
    </w:p>
    <w:p w14:paraId="148EE5D1" w14:textId="77777777" w:rsidR="00EA2D18" w:rsidRPr="00D87250" w:rsidRDefault="00EA2D18" w:rsidP="00EA2D1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понимание значимости научного исследования природы, населения и хозяйства;</w:t>
      </w:r>
    </w:p>
    <w:p w14:paraId="491335E0" w14:textId="77777777" w:rsidR="00EA2D18" w:rsidRPr="00D87250" w:rsidRDefault="00EA2D18" w:rsidP="00EA2D1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понимание роли и значения знаний;</w:t>
      </w:r>
    </w:p>
    <w:p w14:paraId="0106C000" w14:textId="77777777" w:rsidR="00EA2D18" w:rsidRPr="00D87250" w:rsidRDefault="00EA2D18" w:rsidP="00EA2D1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понимание значения проектной деятельности для повседневной жизни и деятельности человека.</w:t>
      </w:r>
    </w:p>
    <w:p w14:paraId="7B006982" w14:textId="77777777" w:rsidR="00EA2D18" w:rsidRPr="00D87250" w:rsidRDefault="00EA2D18" w:rsidP="00EA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D87250">
        <w:rPr>
          <w:rFonts w:ascii="Times New Roman" w:hAnsi="Times New Roman" w:cs="Times New Roman"/>
          <w:sz w:val="24"/>
          <w:szCs w:val="24"/>
        </w:rPr>
        <w:t xml:space="preserve"> образовательные результаты:</w:t>
      </w:r>
    </w:p>
    <w:p w14:paraId="59DC9231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Ставить учебную задачу под руководством учителя;</w:t>
      </w:r>
    </w:p>
    <w:p w14:paraId="7DE151D1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14:paraId="480CADF8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Выявлять причинно-следственные связи;</w:t>
      </w:r>
    </w:p>
    <w:p w14:paraId="297AE46D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Определять критерии для сравнения фактов и явлений;</w:t>
      </w:r>
    </w:p>
    <w:p w14:paraId="6A9A0190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Выслушивать и объективно оценивать другого учащегося;</w:t>
      </w:r>
    </w:p>
    <w:p w14:paraId="313AD498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14:paraId="38FA988C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Ставить учебную задачу под руководством учителя;</w:t>
      </w:r>
    </w:p>
    <w:p w14:paraId="00BAF7B9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lastRenderedPageBreak/>
        <w:t>Планировать свою деятельность под руководством учителя;</w:t>
      </w:r>
    </w:p>
    <w:p w14:paraId="1FBE24EA" w14:textId="77777777" w:rsidR="00EA2D18" w:rsidRPr="00D87250" w:rsidRDefault="00EA2D18" w:rsidP="00EA2D18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Определять критерии для сравнения фактов и явлений.</w:t>
      </w:r>
    </w:p>
    <w:p w14:paraId="5C9ADB08" w14:textId="77777777" w:rsidR="00EA2D18" w:rsidRPr="00D87250" w:rsidRDefault="00EA2D18" w:rsidP="00EA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D87250">
        <w:rPr>
          <w:rFonts w:ascii="Times New Roman" w:hAnsi="Times New Roman" w:cs="Times New Roman"/>
          <w:sz w:val="24"/>
          <w:szCs w:val="24"/>
        </w:rPr>
        <w:t xml:space="preserve"> образовательные результаты:</w:t>
      </w:r>
    </w:p>
    <w:p w14:paraId="3BD1A5D3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Умение объяснять:</w:t>
      </w:r>
    </w:p>
    <w:p w14:paraId="74D35EA0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Специфику выполнения проекта;</w:t>
      </w:r>
    </w:p>
    <w:p w14:paraId="6BE20B32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Специфику методов исследований и поисковой деятельности.</w:t>
      </w:r>
    </w:p>
    <w:p w14:paraId="59D46CBB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Умение определять:</w:t>
      </w:r>
    </w:p>
    <w:p w14:paraId="455C2D9B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Отличительные особенности исследовательских работ и проектов;</w:t>
      </w:r>
    </w:p>
    <w:p w14:paraId="7C4E6DD2" w14:textId="77777777" w:rsidR="00EA2D18" w:rsidRPr="00D87250" w:rsidRDefault="00EA2D18" w:rsidP="00EA2D18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Рациональность использования различных источников знаний в конкретной учебной ситуации.</w:t>
      </w:r>
    </w:p>
    <w:p w14:paraId="67D7FB4F" w14:textId="77777777" w:rsidR="00EA2D18" w:rsidRPr="00D87250" w:rsidRDefault="00EA2D18" w:rsidP="00EA2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106CC" w14:textId="77777777" w:rsidR="00EA2D18" w:rsidRPr="00D87250" w:rsidRDefault="00EA2D18" w:rsidP="00E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EBF09" w14:textId="77777777" w:rsidR="00FE246F" w:rsidRPr="00D87250" w:rsidRDefault="00FE246F" w:rsidP="00EA2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Итоговый индивидуальный проект (учебное исследование) оценивается по следующим критериям:</w:t>
      </w:r>
    </w:p>
    <w:p w14:paraId="1BF3B0EF" w14:textId="77777777" w:rsidR="00FE246F" w:rsidRPr="00D87250" w:rsidRDefault="00FE246F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– Сформированность предметных знаний и способов действий,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 </w:t>
      </w:r>
    </w:p>
    <w:p w14:paraId="6ED7938B" w14:textId="77777777" w:rsidR="00FE246F" w:rsidRPr="00D87250" w:rsidRDefault="00FE246F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– Сформированность познавательных УУД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114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</w:t>
      </w:r>
    </w:p>
    <w:p w14:paraId="5F4429B7" w14:textId="77777777" w:rsidR="00FE246F" w:rsidRPr="00D87250" w:rsidRDefault="00FE246F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 – Сформированность регулятивных действий, проявляющаяся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ситуациях. </w:t>
      </w:r>
    </w:p>
    <w:p w14:paraId="550132D0" w14:textId="77777777" w:rsidR="00FE246F" w:rsidRPr="00D87250" w:rsidRDefault="00FE246F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– Сформированность коммуникативных действий, проявляющаяся в умении ясно изложить и оформить выполненную работу, представить ее результаты, аргументированно ответить на вопросы. Защита проекта осуществляется в процессе специально организованной деятельности комиссии лицея или на общелицейской конференции. </w:t>
      </w:r>
    </w:p>
    <w:p w14:paraId="2A072D88" w14:textId="55C33E88" w:rsidR="00FE246F" w:rsidRDefault="00FE246F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 </w:t>
      </w:r>
    </w:p>
    <w:p w14:paraId="462C912B" w14:textId="77777777" w:rsidR="00786B9D" w:rsidRPr="00D90D34" w:rsidRDefault="00786B9D" w:rsidP="00786B9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90D34">
        <w:rPr>
          <w:rFonts w:ascii="Times New Roman" w:hAnsi="Times New Roman"/>
          <w:b/>
          <w:sz w:val="24"/>
          <w:szCs w:val="24"/>
        </w:rPr>
        <w:t>Оборудование и оснащение рабочего кабинета</w:t>
      </w:r>
    </w:p>
    <w:p w14:paraId="36C9EE45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>Компьютерный класс;</w:t>
      </w:r>
    </w:p>
    <w:p w14:paraId="7BC6AA20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>Интерактивная панель;</w:t>
      </w:r>
    </w:p>
    <w:p w14:paraId="0F797E65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>Доступ к сети Интернет;</w:t>
      </w:r>
    </w:p>
    <w:p w14:paraId="42F2AA67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>МФУ (принтер, сканер, копир);</w:t>
      </w:r>
    </w:p>
    <w:p w14:paraId="36F480DD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>Образовательный конструктор для практики блочного программирования с комплектом датчиков КЛИК.</w:t>
      </w:r>
    </w:p>
    <w:p w14:paraId="5D00670A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t xml:space="preserve">Образовательный набор по механике, мехатронике и робототехнике. Конструктор программируемых моделей инженерных систем </w:t>
      </w:r>
      <w:r w:rsidRPr="00D90D34">
        <w:rPr>
          <w:rFonts w:ascii="Times New Roman" w:hAnsi="Times New Roman"/>
          <w:sz w:val="24"/>
          <w:szCs w:val="24"/>
          <w:lang w:val="en-US"/>
        </w:rPr>
        <w:t>AR</w:t>
      </w:r>
      <w:r w:rsidRPr="00D90D34">
        <w:rPr>
          <w:rFonts w:ascii="Times New Roman" w:hAnsi="Times New Roman"/>
          <w:sz w:val="24"/>
          <w:szCs w:val="24"/>
        </w:rPr>
        <w:t>-</w:t>
      </w:r>
      <w:r w:rsidRPr="00D90D34">
        <w:rPr>
          <w:rFonts w:ascii="Times New Roman" w:hAnsi="Times New Roman"/>
          <w:sz w:val="24"/>
          <w:szCs w:val="24"/>
          <w:lang w:val="en-US"/>
        </w:rPr>
        <w:t>DEK</w:t>
      </w:r>
      <w:r w:rsidRPr="00D90D34">
        <w:rPr>
          <w:rFonts w:ascii="Times New Roman" w:hAnsi="Times New Roman"/>
          <w:sz w:val="24"/>
          <w:szCs w:val="24"/>
        </w:rPr>
        <w:t>-</w:t>
      </w:r>
      <w:r w:rsidRPr="00D90D34">
        <w:rPr>
          <w:rFonts w:ascii="Times New Roman" w:hAnsi="Times New Roman"/>
          <w:sz w:val="24"/>
          <w:szCs w:val="24"/>
          <w:lang w:val="en-US"/>
        </w:rPr>
        <w:t>STR</w:t>
      </w:r>
      <w:r w:rsidRPr="00D90D34">
        <w:rPr>
          <w:rFonts w:ascii="Times New Roman" w:hAnsi="Times New Roman"/>
          <w:sz w:val="24"/>
          <w:szCs w:val="24"/>
        </w:rPr>
        <w:t>-02.</w:t>
      </w:r>
    </w:p>
    <w:p w14:paraId="737DD2C8" w14:textId="77777777" w:rsidR="00786B9D" w:rsidRPr="00D90D34" w:rsidRDefault="00786B9D" w:rsidP="00786B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D34">
        <w:rPr>
          <w:rFonts w:ascii="Times New Roman" w:hAnsi="Times New Roman"/>
          <w:sz w:val="24"/>
          <w:szCs w:val="24"/>
        </w:rPr>
        <w:lastRenderedPageBreak/>
        <w:t xml:space="preserve">Четырехосевой учебный робот – манипулятор с модульными сменными насадками </w:t>
      </w:r>
      <w:r w:rsidRPr="00D90D34">
        <w:rPr>
          <w:rFonts w:ascii="Times New Roman" w:hAnsi="Times New Roman"/>
          <w:sz w:val="24"/>
          <w:szCs w:val="24"/>
          <w:lang w:val="en-US"/>
        </w:rPr>
        <w:t>DOBOT</w:t>
      </w:r>
      <w:r w:rsidRPr="00D90D34">
        <w:rPr>
          <w:rFonts w:ascii="Times New Roman" w:hAnsi="Times New Roman"/>
          <w:sz w:val="24"/>
          <w:szCs w:val="24"/>
        </w:rPr>
        <w:t xml:space="preserve"> </w:t>
      </w:r>
      <w:r w:rsidRPr="00D90D34">
        <w:rPr>
          <w:rFonts w:ascii="Times New Roman" w:hAnsi="Times New Roman"/>
          <w:sz w:val="24"/>
          <w:szCs w:val="24"/>
          <w:lang w:val="en-US"/>
        </w:rPr>
        <w:t>Magician</w:t>
      </w:r>
      <w:r w:rsidRPr="00D90D34">
        <w:rPr>
          <w:rFonts w:ascii="Times New Roman" w:hAnsi="Times New Roman"/>
          <w:sz w:val="24"/>
          <w:szCs w:val="24"/>
        </w:rPr>
        <w:t xml:space="preserve"> с системой технического зрения </w:t>
      </w:r>
      <w:r w:rsidRPr="00D90D34">
        <w:rPr>
          <w:rFonts w:ascii="Times New Roman" w:hAnsi="Times New Roman"/>
          <w:sz w:val="24"/>
          <w:szCs w:val="24"/>
          <w:lang w:val="en-US"/>
        </w:rPr>
        <w:t>DM</w:t>
      </w:r>
      <w:r w:rsidRPr="00D90D34">
        <w:rPr>
          <w:rFonts w:ascii="Times New Roman" w:hAnsi="Times New Roman"/>
          <w:sz w:val="24"/>
          <w:szCs w:val="24"/>
        </w:rPr>
        <w:t>-</w:t>
      </w:r>
      <w:r w:rsidRPr="00D90D34">
        <w:rPr>
          <w:rFonts w:ascii="Times New Roman" w:hAnsi="Times New Roman"/>
          <w:sz w:val="24"/>
          <w:szCs w:val="24"/>
          <w:lang w:val="en-US"/>
        </w:rPr>
        <w:t>EV</w:t>
      </w:r>
      <w:r w:rsidRPr="00D90D34">
        <w:rPr>
          <w:rFonts w:ascii="Times New Roman" w:hAnsi="Times New Roman"/>
          <w:sz w:val="24"/>
          <w:szCs w:val="24"/>
        </w:rPr>
        <w:t>-</w:t>
      </w:r>
      <w:r w:rsidRPr="00D90D34">
        <w:rPr>
          <w:rFonts w:ascii="Times New Roman" w:hAnsi="Times New Roman"/>
          <w:sz w:val="24"/>
          <w:szCs w:val="24"/>
          <w:lang w:val="en-US"/>
        </w:rPr>
        <w:t>R</w:t>
      </w:r>
      <w:r w:rsidRPr="00D90D34">
        <w:rPr>
          <w:rFonts w:ascii="Times New Roman" w:hAnsi="Times New Roman"/>
          <w:sz w:val="24"/>
          <w:szCs w:val="24"/>
        </w:rPr>
        <w:t>2.</w:t>
      </w:r>
    </w:p>
    <w:p w14:paraId="3E42C00C" w14:textId="77777777" w:rsidR="00786B9D" w:rsidRPr="00D87250" w:rsidRDefault="00786B9D" w:rsidP="00FE2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6A7752" w14:textId="77777777" w:rsidR="000F0CBD" w:rsidRPr="00D87250" w:rsidRDefault="00EA2D18" w:rsidP="00EA2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14:paraId="3F70787B" w14:textId="77777777" w:rsidR="000F0CBD" w:rsidRPr="00D87250" w:rsidRDefault="00B97A8E" w:rsidP="00BC1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Раздел 1. Основы проектной деятельности (9 часов)</w:t>
      </w:r>
    </w:p>
    <w:p w14:paraId="58CACB8B" w14:textId="77777777" w:rsidR="000F0CBD" w:rsidRPr="00D87250" w:rsidRDefault="000F0CB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Введение. Основные понятия проектной деятельности</w:t>
      </w:r>
      <w:r w:rsidR="005B1FF8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  <w:r w:rsidRPr="00D87250">
        <w:rPr>
          <w:rFonts w:ascii="Times New Roman" w:hAnsi="Times New Roman" w:cs="Times New Roman"/>
          <w:b/>
          <w:sz w:val="24"/>
          <w:szCs w:val="24"/>
        </w:rPr>
        <w:t>.</w:t>
      </w:r>
    </w:p>
    <w:p w14:paraId="76EF6A8F" w14:textId="77777777" w:rsidR="00FF3206" w:rsidRPr="00D87250" w:rsidRDefault="000F0CBD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Зачем школьникам нужны проекты? Чт</w:t>
      </w:r>
      <w:r w:rsidR="00933D9E" w:rsidRPr="00D87250">
        <w:rPr>
          <w:rFonts w:ascii="Times New Roman" w:hAnsi="Times New Roman" w:cs="Times New Roman"/>
          <w:sz w:val="24"/>
          <w:szCs w:val="24"/>
        </w:rPr>
        <w:t>о такое проект? Учебный проект.</w:t>
      </w:r>
      <w:r w:rsidR="00BC17B7" w:rsidRPr="00D87250">
        <w:rPr>
          <w:rFonts w:ascii="Times New Roman" w:hAnsi="Times New Roman" w:cs="Times New Roman"/>
          <w:sz w:val="24"/>
          <w:szCs w:val="24"/>
        </w:rPr>
        <w:t xml:space="preserve"> Проектный </w:t>
      </w:r>
      <w:r w:rsidRPr="00D87250">
        <w:rPr>
          <w:rFonts w:ascii="Times New Roman" w:hAnsi="Times New Roman" w:cs="Times New Roman"/>
          <w:sz w:val="24"/>
          <w:szCs w:val="24"/>
        </w:rPr>
        <w:t xml:space="preserve">продукт. </w:t>
      </w:r>
      <w:r w:rsidR="00381067" w:rsidRPr="00D87250">
        <w:rPr>
          <w:rFonts w:ascii="Times New Roman" w:hAnsi="Times New Roman" w:cs="Times New Roman"/>
          <w:sz w:val="24"/>
          <w:szCs w:val="24"/>
        </w:rPr>
        <w:t>Знакомство с историей метода проектов, с проектной технологией, терминологией, со способами оформления проектной деятельности.</w:t>
      </w:r>
    </w:p>
    <w:p w14:paraId="59D7F2B3" w14:textId="77777777" w:rsidR="00FF3206" w:rsidRPr="00D87250" w:rsidRDefault="00FF3206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Теоретические основы проектирования</w:t>
      </w:r>
      <w:r w:rsidR="005B1FF8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4C869584" w14:textId="77777777" w:rsidR="00BD7D8D" w:rsidRPr="00D87250" w:rsidRDefault="000C653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Цели проекта. Свидетельства достижения цели. Задачи проекта. Составление плана деятельности по проекту. Гипотеза, объект и предмет исследования</w:t>
      </w:r>
    </w:p>
    <w:p w14:paraId="6222D6A5" w14:textId="77777777" w:rsidR="00BD7D8D" w:rsidRPr="00D87250" w:rsidRDefault="00BD7D8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Виды учебных проектов,  существующих в образовательной практике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6D917525" w14:textId="77777777" w:rsidR="00933D9E" w:rsidRPr="00D87250" w:rsidRDefault="00BD7D8D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Особенности и структура проекта, критерии оценки. Этапы проекта. Ресурсное </w:t>
      </w:r>
    </w:p>
    <w:p w14:paraId="0047FA4A" w14:textId="77777777" w:rsidR="00BD7D8D" w:rsidRPr="00D87250" w:rsidRDefault="00BD7D8D" w:rsidP="0049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обеспечение. Виды проектов: практико-ориентированный, исследовательский, информационный, творческий, ролевой. Планирование проекта. Формы продуктов проектной деятельности и презентация проекта.</w:t>
      </w:r>
    </w:p>
    <w:p w14:paraId="6459A772" w14:textId="77777777" w:rsidR="00BD7D8D" w:rsidRPr="00D87250" w:rsidRDefault="00BD7D8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Структура</w:t>
      </w:r>
      <w:r w:rsidRPr="00D8725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и этапы проектной деятельности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>(1 час)</w:t>
      </w:r>
    </w:p>
    <w:p w14:paraId="5E79B3F4" w14:textId="77777777" w:rsidR="00E9175E" w:rsidRPr="00D87250" w:rsidRDefault="000C653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Организационный этап. Информационно – операционный этап. Рефлексивно-оценочный этап.</w:t>
      </w:r>
      <w:r w:rsidR="00E9175E" w:rsidRPr="00D87250">
        <w:rPr>
          <w:rFonts w:ascii="Times New Roman" w:hAnsi="Times New Roman" w:cs="Times New Roman"/>
          <w:sz w:val="24"/>
          <w:szCs w:val="24"/>
        </w:rPr>
        <w:t xml:space="preserve"> Выделение и постановка проблемы (выбор темы исследования).</w:t>
      </w:r>
    </w:p>
    <w:p w14:paraId="7DF9834F" w14:textId="77777777" w:rsidR="005C1C5C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Выдвижение гипотез.Поиск и предложение возможных вариантов решения.Сбор материала.Обобщение полученных данных.Подготовка проекта.Защита проекта.</w:t>
      </w:r>
    </w:p>
    <w:p w14:paraId="682F6E93" w14:textId="77777777" w:rsidR="00BD7D8D" w:rsidRPr="00D87250" w:rsidRDefault="00BD7D8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Методы, рекомендуемые  к использованию в проектной деятельности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7EB1E76C" w14:textId="77777777" w:rsidR="00933D9E" w:rsidRPr="00D87250" w:rsidRDefault="00BD7D8D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Методы исследования (наблюдение, проведение эксперимента, измерение, моделирование).</w:t>
      </w:r>
    </w:p>
    <w:p w14:paraId="0A081B44" w14:textId="77777777" w:rsidR="00BD7D8D" w:rsidRPr="00D87250" w:rsidRDefault="00BD7D8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Оформление и структура отчета по проектной теме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740AAB15" w14:textId="77777777" w:rsidR="00E9175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Портфолио проекта. </w:t>
      </w:r>
      <w:r w:rsidR="005C1C5C" w:rsidRPr="00D87250">
        <w:rPr>
          <w:rFonts w:ascii="Times New Roman" w:hAnsi="Times New Roman" w:cs="Times New Roman"/>
          <w:sz w:val="24"/>
          <w:szCs w:val="24"/>
        </w:rPr>
        <w:t>Паспорт проекта. Основные требования, предъявляемые к выполнению и оформлению учебных проектов. Критерии оценивания проекта.</w:t>
      </w:r>
      <w:r w:rsidR="00381067" w:rsidRPr="00D87250">
        <w:rPr>
          <w:rFonts w:ascii="Times New Roman" w:hAnsi="Times New Roman" w:cs="Times New Roman"/>
          <w:sz w:val="24"/>
          <w:szCs w:val="24"/>
        </w:rPr>
        <w:t xml:space="preserve"> Анализ информации. Формулировка выводов. Оформление результата.</w:t>
      </w:r>
    </w:p>
    <w:p w14:paraId="58524B59" w14:textId="77777777" w:rsidR="000C6537" w:rsidRPr="00D87250" w:rsidRDefault="00BD7D8D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Публичная защита проекта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682185F2" w14:textId="77777777" w:rsidR="00933D9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Виды презентации учебных проектов. Оформление презентации</w:t>
      </w:r>
      <w:r w:rsidR="005B1FF8" w:rsidRPr="00D87250">
        <w:rPr>
          <w:rFonts w:ascii="Times New Roman" w:hAnsi="Times New Roman" w:cs="Times New Roman"/>
          <w:sz w:val="24"/>
          <w:szCs w:val="24"/>
        </w:rPr>
        <w:t xml:space="preserve"> в </w:t>
      </w:r>
      <w:r w:rsidR="005B1FF8" w:rsidRPr="00D8725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PowerPoint</w:t>
      </w:r>
      <w:r w:rsidRPr="00D8725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1C9557" w14:textId="77777777" w:rsidR="00E9175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Изложение информации.</w:t>
      </w:r>
      <w:r w:rsidR="009510A4" w:rsidRPr="00D87250">
        <w:rPr>
          <w:rFonts w:ascii="Times New Roman" w:hAnsi="Times New Roman" w:cs="Times New Roman"/>
          <w:sz w:val="24"/>
          <w:szCs w:val="24"/>
        </w:rPr>
        <w:t xml:space="preserve"> Требования к докладу. Культура выступления и ведения дискуссии: соблюдение правил этикета, обращение к оппонентам, ответы на вопросы, заключительное слово.</w:t>
      </w:r>
    </w:p>
    <w:p w14:paraId="089A1130" w14:textId="77777777" w:rsidR="000C6537" w:rsidRPr="00D87250" w:rsidRDefault="000C6537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1992051A" w14:textId="77777777" w:rsidR="00933D9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Выбор темы и ее конкретизация (определение жанра проекта). Определение цели, формулирование задач. Выдача письменных рекомендаций (требования, сроки, </w:t>
      </w:r>
    </w:p>
    <w:p w14:paraId="11DA85CC" w14:textId="77777777" w:rsidR="00933D9E" w:rsidRPr="00D87250" w:rsidRDefault="00E9175E" w:rsidP="0049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график, консультации). Утверждение тематики проектов и индивидуальных планов. </w:t>
      </w:r>
    </w:p>
    <w:p w14:paraId="074BA44D" w14:textId="77777777" w:rsidR="00933D9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Установление процедур и критериев оценки проекта и формы его представления. </w:t>
      </w:r>
    </w:p>
    <w:p w14:paraId="7BEAD27E" w14:textId="77777777" w:rsidR="00933D9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Определение источников информации. Планирование способов сбора и анализа </w:t>
      </w:r>
    </w:p>
    <w:p w14:paraId="7A9A38A3" w14:textId="77777777" w:rsidR="00BC17B7" w:rsidRPr="00D87250" w:rsidRDefault="00E9175E" w:rsidP="0049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информации. Подготовка к исследованию и его планирование. Проведениеисследования. Сбор и систематизация материалов (фактов, результатов) в соответствии с целями и жанром работы, подбор иллюстраций. </w:t>
      </w:r>
    </w:p>
    <w:p w14:paraId="097BB1A4" w14:textId="77777777" w:rsidR="00E9175E" w:rsidRPr="00D87250" w:rsidRDefault="00E9175E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Организационно-консультативные занятия. Промежуточные отчеты учащихся, обсуждение альтернатив, возникших в ходе выполнения проекта. Предзащита проекта. Доработка проекта с учетом замечаний и предложений. Подготовка к публичной защите проекта. Публичная защита проекта. Подведение итогов, анализ выполненной работы.</w:t>
      </w:r>
    </w:p>
    <w:p w14:paraId="695A8DC2" w14:textId="77777777" w:rsidR="005C1C5C" w:rsidRPr="00D87250" w:rsidRDefault="005C1C5C" w:rsidP="00BC17B7">
      <w:pPr>
        <w:pStyle w:val="a4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Рефлексия проектной деятельности</w:t>
      </w:r>
      <w:r w:rsidR="00933D9E" w:rsidRPr="00D87250">
        <w:rPr>
          <w:rFonts w:ascii="Times New Roman" w:hAnsi="Times New Roman" w:cs="Times New Roman"/>
          <w:b/>
          <w:sz w:val="24"/>
          <w:szCs w:val="24"/>
        </w:rPr>
        <w:t xml:space="preserve"> (1 час)</w:t>
      </w:r>
    </w:p>
    <w:p w14:paraId="51FD399F" w14:textId="77777777" w:rsidR="000F33E5" w:rsidRPr="00D87250" w:rsidRDefault="000F33E5" w:rsidP="000F33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Раздел 2. Методы исследования (9 часов)</w:t>
      </w:r>
    </w:p>
    <w:p w14:paraId="7A98630C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2.1Как определить методы исследования (2 часа)</w:t>
      </w:r>
    </w:p>
    <w:p w14:paraId="431CBED7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Определение метода как сп</w:t>
      </w:r>
      <w:bookmarkStart w:id="4" w:name="_GoBack"/>
      <w:bookmarkEnd w:id="4"/>
      <w:r w:rsidRPr="00D87250">
        <w:rPr>
          <w:rFonts w:ascii="Times New Roman" w:hAnsi="Times New Roman" w:cs="Times New Roman"/>
          <w:sz w:val="24"/>
          <w:szCs w:val="24"/>
        </w:rPr>
        <w:t xml:space="preserve">особа достижения цели. Общая характеристика методов исследования. Классификация методов исследования. Как правильно отобрать необходимые методы исследования. </w:t>
      </w:r>
    </w:p>
    <w:p w14:paraId="40D22522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2.2 Теоретические методы исследования (1 час)</w:t>
      </w:r>
    </w:p>
    <w:p w14:paraId="58E759D3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Характеристика теоретических методов. Цель использования теоретических методов. Классификация теоретических методов по основным мыслительным операциям: абстрагирование и конкретизация, моделирование, анализ, синтез, аналогия.</w:t>
      </w:r>
    </w:p>
    <w:p w14:paraId="3E6DD0A4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2.3 Эмпирические методы исследования (2 часа)</w:t>
      </w:r>
    </w:p>
    <w:p w14:paraId="15E9E704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Предмет эмпирического познания. Общая характеристика эмпирических методов исследования. Наблюдение как метод научного познания и практики. Виды наблюдений, требования к наблюдению, этапы наблюдения. Сравнение, как один из наиболее распространенных методов познания. Основные правила проведения измерения. Эксперимент, его виды и особенности.</w:t>
      </w:r>
    </w:p>
    <w:p w14:paraId="49504A36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2.4 Общенаучные методы исследования (2 часа)</w:t>
      </w:r>
    </w:p>
    <w:p w14:paraId="283BD794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Общелогические методы и приемы исследования. Индукция, дедукция, метод выдвижения гипотез, метод проб и ошибок, аксиоматика, идеализация.</w:t>
      </w:r>
    </w:p>
    <w:p w14:paraId="1ACA1A11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2.5 Математические методы исследования (1 час)</w:t>
      </w:r>
    </w:p>
    <w:p w14:paraId="5656B4B9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Цель применения математических методов исследования. Наиболее распространенные математические методы (регистрация, ранжирование, шкалирование).</w:t>
      </w:r>
    </w:p>
    <w:p w14:paraId="57600009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2.6 Статистические методы исследования (1 час)</w:t>
      </w:r>
    </w:p>
    <w:p w14:paraId="18EE4984" w14:textId="77777777" w:rsidR="000F33E5" w:rsidRPr="00D87250" w:rsidRDefault="000F33E5" w:rsidP="003F06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Методики применяемые в статистическом исследовании. Статистическое наблюдение. Сводка и группировка материалов статистического наблюдения. Абсолютные и относительные статистические величины. Вариационные ряды. Выборка. Корреляционный и регрессионный анализ. Ряды динамики.</w:t>
      </w:r>
    </w:p>
    <w:p w14:paraId="0887042E" w14:textId="77777777" w:rsidR="00B97A8E" w:rsidRPr="00D87250" w:rsidRDefault="00B97A8E" w:rsidP="00B97A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Раздел 3. Опрос как метод социологического исследования</w:t>
      </w:r>
      <w:r w:rsidR="00BC17B7" w:rsidRPr="00D87250">
        <w:rPr>
          <w:rFonts w:ascii="Times New Roman" w:hAnsi="Times New Roman" w:cs="Times New Roman"/>
          <w:b/>
          <w:sz w:val="24"/>
          <w:szCs w:val="24"/>
        </w:rPr>
        <w:t xml:space="preserve"> (9 часов)</w:t>
      </w:r>
    </w:p>
    <w:p w14:paraId="3EB8072B" w14:textId="77777777" w:rsidR="00BC17B7" w:rsidRPr="00D87250" w:rsidRDefault="00491F2A" w:rsidP="00491F2A">
      <w:pPr>
        <w:pStyle w:val="a4"/>
        <w:numPr>
          <w:ilvl w:val="2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1.</w:t>
      </w:r>
      <w:r w:rsidR="00BC17B7" w:rsidRPr="00D87250">
        <w:rPr>
          <w:rFonts w:ascii="Times New Roman" w:hAnsi="Times New Roman" w:cs="Times New Roman"/>
          <w:b/>
          <w:sz w:val="24"/>
          <w:szCs w:val="24"/>
        </w:rPr>
        <w:t xml:space="preserve">  Опрос как метод сбора социологических данных (1 час)</w:t>
      </w:r>
    </w:p>
    <w:p w14:paraId="34F7C7C6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опросных методов. Причины распространенности опросных методов. Сущность опросных методов. Специфика процедуры.Плюсы и минусы опросных методов. Опрос как процедура общения исследователя с респондентом. Особенности человека как источника информации. Основные фазы опроса. Классификация опросных методов.</w:t>
      </w:r>
    </w:p>
    <w:p w14:paraId="20B7D7E4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3.2  Вопрос как инструмент социологического исследования (2 часа)</w:t>
      </w:r>
    </w:p>
    <w:p w14:paraId="47E1FAF4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Классификация вопросов. Познавательные возможности вопросов разных типов: их плюсы и минусы. Использование различных типов вопросов на разных стадиях исследования. Недостатки и ограничения разных типов вопросов. Открытые и закрытые вопросы: возможности, плюсы и минусы. Формулировки вопросов и достоверность получаемой информации. Последовательность вопросов, ее влияние на характер и качество получаемой информации. </w:t>
      </w:r>
    </w:p>
    <w:p w14:paraId="4365342A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3.3  Анкетирование как метод опроса (2 часа)</w:t>
      </w:r>
    </w:p>
    <w:p w14:paraId="1C8EFAB7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Анкета как основной инструмент проведения опроса. Определения понятия социологическая анкета. Принципы структурирования анкеты. Повопросный и блочный принципы. Основные требования к оформлению анкеты. Структура анкеты: вводная часть, вопросный блок, паспортичка. Требования к языку анкеты. «Лицо» анкеты, обращение, инструкция по заполнению, благодарность. Графическое оформление анкеты: тип бумаги, расположение текста, шрифт, выделение блоков, расположение на странице, рисунки, табличные вопросы. Типичные ошибки в анкетах.</w:t>
      </w:r>
    </w:p>
    <w:p w14:paraId="3434EE96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3.4  Метод интервью как разновидность опроса (2 часа)</w:t>
      </w:r>
    </w:p>
    <w:p w14:paraId="6DB1BB7E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Интервью как вид беседы. Особенности интервью. Возможности интервью и его ограничения. Трудности интервьюирования. Классификация интервью. Специфика ролей интервьюера и респондента. Профессиональные качества интервьюера. Подготовка интервьюеров. Респондент как источник информации. </w:t>
      </w:r>
    </w:p>
    <w:p w14:paraId="5672CA28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Организация интервью. Структура беседы, основные принципы построения: вступление, основная часть, заключение. Вопросник и специфика его разработки. Проблемы фиксирования ответов и способы регистрации. Обработка ответов.</w:t>
      </w:r>
    </w:p>
    <w:p w14:paraId="0CC24444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Виды интервью: формализованное, структурированное, свободное.</w:t>
      </w:r>
    </w:p>
    <w:p w14:paraId="13C18F1E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Телефонный опрос, его специфика, особенности организации и проведения.</w:t>
      </w:r>
    </w:p>
    <w:p w14:paraId="039C1E09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3.5  Метод социометрического опроса (2 часа)</w:t>
      </w:r>
    </w:p>
    <w:p w14:paraId="1738F239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Содержание и задачи социометрии. Возможности использования социометрических методов для изучения межличностных отношений в коллективе и межгрупповых отношений. Типы связей, изучаемых социометрическими методами. Социометрическая процедура, ее назначение. Проблемы организации социометрического опроса. Социометрическая анкета. Специфика и типы вопросов. Требования к проведению опроса.</w:t>
      </w:r>
    </w:p>
    <w:p w14:paraId="7EB13BF6" w14:textId="77777777" w:rsidR="00BC17B7" w:rsidRPr="00D87250" w:rsidRDefault="00BC17B7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>Обработка и анализ результатов социометрического опроса. Способы представления и анализа данных социометрии. Таблицы и гистограммы, социоматрицы, социограммы. Надежность и обоснованность социометрических данных.</w:t>
      </w:r>
    </w:p>
    <w:p w14:paraId="7056429A" w14:textId="77777777" w:rsidR="00491F2A" w:rsidRPr="00D87250" w:rsidRDefault="00491F2A" w:rsidP="00BC17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 xml:space="preserve">Раздел 4. Информационно-коммуникационные технологии </w:t>
      </w:r>
      <w:r w:rsidR="0012726A" w:rsidRPr="00D87250">
        <w:rPr>
          <w:rFonts w:ascii="Times New Roman" w:hAnsi="Times New Roman" w:cs="Times New Roman"/>
          <w:b/>
          <w:sz w:val="24"/>
          <w:szCs w:val="24"/>
        </w:rPr>
        <w:t>в проектной деятельности</w:t>
      </w:r>
    </w:p>
    <w:p w14:paraId="38460010" w14:textId="77777777" w:rsidR="0012726A" w:rsidRPr="00D87250" w:rsidRDefault="0012726A" w:rsidP="001272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4.1 Оформление печатной части индивидуального проекта (5ч)</w:t>
      </w:r>
    </w:p>
    <w:p w14:paraId="707D31DD" w14:textId="77777777" w:rsidR="0012726A" w:rsidRPr="00D87250" w:rsidRDefault="0012726A" w:rsidP="00127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Общие требования ГОСТов к оформлению печатных работ. Оформление основных структурных элементов ИИП (СОДЕРЖАНИЯ, ВВЕДЕНИЯ, ОСНОВНОЙ ЧАСТИ, ЗАКЛЮЧЕНИЯ, СПИСКА ИСПОЛЬЗОВАННЫХ ИСТОЧНИКОВ, ПРИЛОЖЕНИЙ). Оформление и нумерация разделов и пунктов.   Форматирование символов (шрифт, размер, начертание, цвет). Форматирование абзацев (выравнивание, отступ первой строки, междустрочный интервал). Форматирование страниц документа. Ориентация, размеры страницы, величина полей. Нумерация </w:t>
      </w:r>
      <w:r w:rsidRPr="00D87250">
        <w:rPr>
          <w:rFonts w:ascii="Times New Roman" w:hAnsi="Times New Roman" w:cs="Times New Roman"/>
          <w:sz w:val="24"/>
          <w:szCs w:val="24"/>
        </w:rPr>
        <w:lastRenderedPageBreak/>
        <w:t xml:space="preserve">страниц. Колонтитулы. Стилевое форматирование. Оформление списков, таблиц, диаграмм, формул и  графических объектов. Оформление ссылок на  иллюстрации, таблицы и использованные источники. Создание автособираемого оглавления. </w:t>
      </w:r>
    </w:p>
    <w:p w14:paraId="0DEED324" w14:textId="77777777" w:rsidR="0012726A" w:rsidRPr="00D87250" w:rsidRDefault="0012726A" w:rsidP="001272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4.2  Возможности информационно-коммуникационных технологий для сбора, обработки  и визуализации информации при работе над ИИП (3ч)</w:t>
      </w:r>
    </w:p>
    <w:p w14:paraId="1E26B644" w14:textId="77777777" w:rsidR="0012726A" w:rsidRDefault="0012726A" w:rsidP="00127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250">
        <w:rPr>
          <w:rFonts w:ascii="Times New Roman" w:hAnsi="Times New Roman" w:cs="Times New Roman"/>
          <w:sz w:val="24"/>
          <w:szCs w:val="24"/>
        </w:rPr>
        <w:t xml:space="preserve">Обработка данных (формулы, сортировка, фильтрация), графики и диаграммы в </w:t>
      </w:r>
      <w:r w:rsidRPr="00D87250">
        <w:rPr>
          <w:rFonts w:ascii="Times New Roman" w:hAnsi="Times New Roman" w:cs="Times New Roman"/>
          <w:sz w:val="24"/>
          <w:szCs w:val="24"/>
          <w:lang w:val="en-US"/>
        </w:rPr>
        <w:t>MSExcel</w:t>
      </w:r>
      <w:r w:rsidRPr="00D87250">
        <w:rPr>
          <w:rFonts w:ascii="Times New Roman" w:hAnsi="Times New Roman" w:cs="Times New Roman"/>
          <w:sz w:val="24"/>
          <w:szCs w:val="24"/>
        </w:rPr>
        <w:t xml:space="preserve">. </w:t>
      </w:r>
      <w:r w:rsidRPr="00D872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87250">
        <w:rPr>
          <w:rFonts w:ascii="Times New Roman" w:hAnsi="Times New Roman" w:cs="Times New Roman"/>
          <w:sz w:val="24"/>
          <w:szCs w:val="24"/>
        </w:rPr>
        <w:t>ервисыWeb 2.0 для организации опросов (</w:t>
      </w:r>
      <w:r w:rsidRPr="00D87250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D87250">
        <w:rPr>
          <w:rFonts w:ascii="Times New Roman" w:hAnsi="Times New Roman" w:cs="Times New Roman"/>
          <w:sz w:val="24"/>
          <w:szCs w:val="24"/>
        </w:rPr>
        <w:t>-формы, 99Polls, Quipol).  Сетевые сервисы для создания графиков и диаграмм (</w:t>
      </w:r>
      <w:r w:rsidRPr="00D87250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D87250">
        <w:rPr>
          <w:rFonts w:ascii="Times New Roman" w:hAnsi="Times New Roman" w:cs="Times New Roman"/>
          <w:sz w:val="24"/>
          <w:szCs w:val="24"/>
        </w:rPr>
        <w:t xml:space="preserve">-диск, ChartTool, Create a Graph). Сервисы для создания инфографики, и презентаций  для представления и защиты ИИП. </w:t>
      </w:r>
    </w:p>
    <w:p w14:paraId="4E2B0C4B" w14:textId="77777777" w:rsidR="00D87250" w:rsidRPr="00D87250" w:rsidRDefault="00D87250" w:rsidP="001272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837EEC" w14:textId="6954D06C" w:rsidR="00BC17B7" w:rsidRDefault="00BC17B7" w:rsidP="00127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CA073" w14:textId="463462CC" w:rsidR="00F817E9" w:rsidRDefault="00F817E9" w:rsidP="00127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BF123C" w14:textId="572B77BD" w:rsidR="00F817E9" w:rsidRDefault="00F817E9" w:rsidP="00127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9D75BC" w14:textId="77777777" w:rsidR="00F817E9" w:rsidRPr="00D87250" w:rsidRDefault="00F817E9" w:rsidP="001272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A9103C" w14:textId="77777777" w:rsidR="00561BCC" w:rsidRPr="00D87250" w:rsidRDefault="00561BCC" w:rsidP="00561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25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27E081E0" w14:textId="77777777" w:rsidR="00561BCC" w:rsidRPr="00D87250" w:rsidRDefault="00561BCC" w:rsidP="00561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2113"/>
        <w:gridCol w:w="567"/>
        <w:gridCol w:w="683"/>
        <w:gridCol w:w="6"/>
        <w:gridCol w:w="19"/>
        <w:gridCol w:w="3544"/>
        <w:gridCol w:w="3119"/>
        <w:gridCol w:w="4111"/>
      </w:tblGrid>
      <w:tr w:rsidR="00F77B52" w:rsidRPr="00D87250" w14:paraId="4718D985" w14:textId="77777777" w:rsidTr="00F77B52">
        <w:trPr>
          <w:trHeight w:val="21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32B11" w14:textId="77777777" w:rsidR="00655445" w:rsidRPr="00D87250" w:rsidRDefault="00655445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F809F6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ab/>
              <w:t xml:space="preserve"> Тема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A2F3A9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теория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6A9DAC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практика</w:t>
            </w:r>
          </w:p>
        </w:tc>
        <w:tc>
          <w:tcPr>
            <w:tcW w:w="10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8BF3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Планируемые результаты</w:t>
            </w:r>
          </w:p>
        </w:tc>
      </w:tr>
      <w:tr w:rsidR="00F77B52" w:rsidRPr="00D87250" w14:paraId="49BD861F" w14:textId="77777777" w:rsidTr="00F77B52">
        <w:trPr>
          <w:trHeight w:val="330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A10E" w14:textId="77777777" w:rsidR="00655445" w:rsidRPr="00D87250" w:rsidRDefault="00655445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27A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FB99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D7ED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738C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12C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метапредметные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617B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предметные</w:t>
            </w:r>
          </w:p>
        </w:tc>
      </w:tr>
      <w:tr w:rsidR="00E24413" w:rsidRPr="00D87250" w14:paraId="5663A036" w14:textId="77777777" w:rsidTr="00601D7D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3652" w14:textId="77777777" w:rsidR="00E24413" w:rsidRPr="00D87250" w:rsidRDefault="00E24413" w:rsidP="0067682E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/>
                <w:sz w:val="22"/>
                <w:szCs w:val="22"/>
              </w:rPr>
              <w:t>Раздел 1. Основы проектной деятельности (9 часов)</w:t>
            </w:r>
          </w:p>
        </w:tc>
      </w:tr>
      <w:tr w:rsidR="00F77B52" w:rsidRPr="00D87250" w14:paraId="70CEA625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08D7" w14:textId="77777777" w:rsidR="00655445" w:rsidRPr="00D87250" w:rsidRDefault="00655445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60C" w14:textId="77777777" w:rsidR="00655445" w:rsidRPr="00D87250" w:rsidRDefault="00655445" w:rsidP="00103FE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Введение. Основные понятия проектной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14F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F391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E2C8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FC15" w14:textId="77777777" w:rsidR="00655445" w:rsidRPr="00D87250" w:rsidRDefault="00655445" w:rsidP="000F33E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уметь анализировать, делать выводы;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7AFD" w14:textId="77777777" w:rsidR="00655445" w:rsidRPr="00D87250" w:rsidRDefault="00655445" w:rsidP="0065544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об </w:t>
            </w:r>
          </w:p>
          <w:p w14:paraId="4C4AE8B8" w14:textId="77777777" w:rsidR="00655445" w:rsidRPr="00D87250" w:rsidRDefault="00655445" w:rsidP="0065544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основах методологии исследовательской и проектной деятельности;</w:t>
            </w:r>
          </w:p>
        </w:tc>
      </w:tr>
      <w:tr w:rsidR="00F77B52" w:rsidRPr="00D87250" w14:paraId="53F1C993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856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5E7D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Теоретические основы проектирования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B3AF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04F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0B2A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F5F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корректироватьдеятельность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5C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 xml:space="preserve">формирование у обучающихся представлений о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работате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  <w:r w:rsidRPr="00D87250">
              <w:rPr>
                <w:rStyle w:val="dash041e0431044b0447043d044b0439char1"/>
                <w:sz w:val="22"/>
                <w:szCs w:val="22"/>
              </w:rPr>
              <w:t>.</w:t>
            </w:r>
          </w:p>
        </w:tc>
      </w:tr>
      <w:tr w:rsidR="00F77B52" w:rsidRPr="00D87250" w14:paraId="447E2EE0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EBC8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60A1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Виды учебных проектов,  существующих в образовательной практике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B57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59D2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A9F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FB7A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корректироватьдеятельность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6FB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 xml:space="preserve">формирование у обучающихся представлений о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работате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  <w:r w:rsidRPr="00D87250">
              <w:rPr>
                <w:rStyle w:val="dash041e0431044b0447043d044b0439char1"/>
                <w:sz w:val="22"/>
                <w:szCs w:val="22"/>
              </w:rPr>
              <w:t>.</w:t>
            </w:r>
          </w:p>
        </w:tc>
      </w:tr>
      <w:tr w:rsidR="00F77B52" w:rsidRPr="00D87250" w14:paraId="2A371576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2E54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1606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Структура</w:t>
            </w:r>
            <w:r w:rsidRPr="00D87250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  <w:t xml:space="preserve"> и этапы проектной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9EE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AD2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C72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D58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корректироватьдеятельность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1A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 xml:space="preserve">формирование у обучающихся представлений о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работате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</w:t>
            </w:r>
            <w:r w:rsidRPr="00D87250">
              <w:rPr>
                <w:rStyle w:val="dash041e0431044b0447043d044b0439char1"/>
                <w:sz w:val="22"/>
                <w:szCs w:val="22"/>
              </w:rPr>
              <w:t>.</w:t>
            </w:r>
          </w:p>
        </w:tc>
      </w:tr>
      <w:tr w:rsidR="00F77B52" w:rsidRPr="00D87250" w14:paraId="24FAC269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26A3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FBBA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Методы, рекомендуемые  к использованию в проектной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F77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9BD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B05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66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уметь анализировать, делать выводы, составлять планы к тестам;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649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>формирование у обучающихся навыков работы с текстовой информацией.</w:t>
            </w:r>
          </w:p>
        </w:tc>
      </w:tr>
      <w:tr w:rsidR="00F77B52" w:rsidRPr="00D87250" w14:paraId="1C8BBB87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E98C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6A91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Оформление и структура отчета по проектной теме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F3D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B38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2B24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BE4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a3"/>
                <w:rFonts w:ascii="Times New Roman" w:hAnsi="Times New Roman"/>
                <w:sz w:val="22"/>
                <w:szCs w:val="22"/>
              </w:rPr>
              <w:t xml:space="preserve">умение продуктивно общаться и взаимодействовать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89F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>формирование у обучающихся личностных представлений об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основных этапах работы над проектом и разработке критериев оценивания проекта; .</w:t>
            </w:r>
          </w:p>
        </w:tc>
      </w:tr>
      <w:tr w:rsidR="00F77B52" w:rsidRPr="00D87250" w14:paraId="2BC3F8E9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3A0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02D6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Публичная защита проекта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B10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304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D935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AE6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a3"/>
                <w:rFonts w:ascii="Times New Roman" w:hAnsi="Times New Roman"/>
                <w:sz w:val="22"/>
                <w:szCs w:val="22"/>
              </w:rPr>
              <w:t xml:space="preserve">умение продуктивно общаться и взаимодействовать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91B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>формирование у обучающихся личностных представлений об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основных этапах работы над проектом и разработке критериев оценивания проекта; .</w:t>
            </w:r>
          </w:p>
        </w:tc>
      </w:tr>
      <w:tr w:rsidR="00F77B52" w:rsidRPr="00D87250" w14:paraId="1AF70ACE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D2AC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C3AA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Индивидуальный проект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068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5F75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FE9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E70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a3"/>
                <w:rFonts w:ascii="Times New Roman" w:hAnsi="Times New Roman"/>
                <w:sz w:val="22"/>
                <w:szCs w:val="22"/>
              </w:rPr>
              <w:t xml:space="preserve">умение продуктивно общаться и взаимодействовать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FC2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431044b0447043d044b0439char1"/>
                <w:sz w:val="22"/>
                <w:szCs w:val="22"/>
              </w:rPr>
              <w:t>формирование у обучающихся личностных представлений об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основных этапах работы над проектом и разработке критериев оценивания проекта; .</w:t>
            </w:r>
          </w:p>
        </w:tc>
      </w:tr>
      <w:tr w:rsidR="00F77B52" w:rsidRPr="00D87250" w14:paraId="35DEBFAE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6A3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EB9" w14:textId="77777777" w:rsidR="00F77B52" w:rsidRPr="00D87250" w:rsidRDefault="00F77B52" w:rsidP="00F77B52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Рефлексия проектной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824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777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4873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17273D2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68D8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755D1895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0F84FE7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29F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6AF43694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E24413" w:rsidRPr="00D87250" w14:paraId="7F47D464" w14:textId="77777777" w:rsidTr="00601D7D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500D" w14:textId="2F485008" w:rsidR="00E24413" w:rsidRPr="00D87250" w:rsidRDefault="00E24413" w:rsidP="00601D7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/>
                <w:sz w:val="22"/>
                <w:szCs w:val="22"/>
              </w:rPr>
              <w:t>Раздел 2. Методы исследования (</w:t>
            </w:r>
            <w:r w:rsidR="00601D7D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D87250">
              <w:rPr>
                <w:rFonts w:ascii="Times New Roman" w:hAnsi="Times New Roman"/>
                <w:b/>
                <w:sz w:val="22"/>
                <w:szCs w:val="22"/>
              </w:rPr>
              <w:t xml:space="preserve"> часов)</w:t>
            </w:r>
          </w:p>
        </w:tc>
      </w:tr>
      <w:tr w:rsidR="00F77B52" w:rsidRPr="00D87250" w14:paraId="0152040C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0016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F3EE" w14:textId="77777777" w:rsidR="00F77B52" w:rsidRPr="00D87250" w:rsidRDefault="00F77B52" w:rsidP="00F77B52">
            <w:pPr>
              <w:tabs>
                <w:tab w:val="left" w:pos="426"/>
              </w:tabs>
              <w:ind w:left="3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Как определить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43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1DEE" w14:textId="676AE95E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3204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3118954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85C2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48CF2976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4E76605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E172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15E4B074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F77B52" w:rsidRPr="00D87250" w14:paraId="0F0355E3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F2C9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EC3A" w14:textId="77777777" w:rsidR="00F77B52" w:rsidRPr="00D87250" w:rsidRDefault="00F77B52" w:rsidP="00F77B52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Теоретические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3EE5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982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FC84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2464209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AD2E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2F579381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4DC294E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4D7C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04676E6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F77B52" w:rsidRPr="00D87250" w14:paraId="5139314D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B198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DCAD" w14:textId="77777777" w:rsidR="00F77B52" w:rsidRPr="00D87250" w:rsidRDefault="00F77B52" w:rsidP="00F77B52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Эмпирические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A52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305" w14:textId="19D7D52B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EADA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6E4E845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BA99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55FE5406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18EA5F38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B68A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108ECC1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F77B52" w:rsidRPr="00D87250" w14:paraId="2E20635F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3CBA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78AC" w14:textId="77777777" w:rsidR="00F77B52" w:rsidRPr="00D87250" w:rsidRDefault="00F77B52" w:rsidP="00F77B52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Общенаучные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34C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7FE6" w14:textId="583F35D4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9C2F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568673D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E4DB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2C569906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1139519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3870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66B0F7D4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F77B52" w:rsidRPr="00D87250" w14:paraId="3F5AE66A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07CF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50EF" w14:textId="77777777" w:rsidR="00F77B52" w:rsidRPr="00D87250" w:rsidRDefault="00F77B52" w:rsidP="00F77B52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Математические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DEA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9F6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9D0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26595C0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4D9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1E5FF6CB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628B9B0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D1E9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2CCC941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F77B52" w:rsidRPr="00D87250" w14:paraId="69DF1913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E18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C38A" w14:textId="77777777" w:rsidR="00F77B52" w:rsidRPr="00D87250" w:rsidRDefault="00F77B52" w:rsidP="00F77B52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Статистические методы исследования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5048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E17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E0F5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понимание значения знаний для человека.</w:t>
            </w:r>
          </w:p>
          <w:p w14:paraId="5B84F68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>Оценка собственной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D651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>выделение и формулирование цели; ориентировка в учебнике;</w:t>
            </w:r>
          </w:p>
          <w:p w14:paraId="7D148E28" w14:textId="77777777" w:rsidR="00F77B52" w:rsidRPr="00D87250" w:rsidRDefault="00F77B52" w:rsidP="00F77B52">
            <w:pPr>
              <w:autoSpaceDE w:val="0"/>
              <w:autoSpaceDN w:val="0"/>
              <w:adjustRightInd w:val="0"/>
              <w:spacing w:line="276" w:lineRule="auto"/>
              <w:ind w:right="-6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поиск необходимой информации для выполнения задания с использованием учебной литературы;</w:t>
            </w:r>
          </w:p>
          <w:p w14:paraId="189E7F3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717" w14:textId="77777777" w:rsidR="00F77B52" w:rsidRPr="00D87250" w:rsidRDefault="00F77B52" w:rsidP="00F77B5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формирование  представлений о </w:t>
            </w:r>
          </w:p>
          <w:p w14:paraId="417969D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видах проектов.</w:t>
            </w:r>
          </w:p>
        </w:tc>
      </w:tr>
      <w:tr w:rsidR="00E24413" w:rsidRPr="00D87250" w14:paraId="67F789F6" w14:textId="77777777" w:rsidTr="00601D7D"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483" w14:textId="77777777" w:rsidR="00E24413" w:rsidRPr="00D87250" w:rsidRDefault="00E24413" w:rsidP="000F33E5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/>
                <w:sz w:val="22"/>
                <w:szCs w:val="22"/>
              </w:rPr>
              <w:t>Раздел 4. Информационно-коммуникационные технологии в проектной деятельности (8ч)</w:t>
            </w:r>
          </w:p>
        </w:tc>
      </w:tr>
      <w:tr w:rsidR="00F77B52" w:rsidRPr="00D87250" w14:paraId="06A215B2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A14C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AEE8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Сбор информации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F35E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2502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789F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осознание значения науки в жизни человека и общества.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3CC2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информацию, получаемую из различных источников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C5E2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 навыков работы 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      </w:r>
          </w:p>
        </w:tc>
      </w:tr>
      <w:tr w:rsidR="00F77B52" w:rsidRPr="00D87250" w14:paraId="3A6D8709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A884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DCAC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Сбор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6AC2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57C2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B206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377F7675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3E05" w14:textId="77777777" w:rsidR="00F77B52" w:rsidRPr="00D87250" w:rsidRDefault="00F77B52" w:rsidP="00F77B52">
            <w:pPr>
              <w:pStyle w:val="aa"/>
              <w:spacing w:line="276" w:lineRule="auto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E8825A7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375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отбора и применения на практике методов исследовательской деятельности адекватных задачам исследования; навыков проведения наблюдений за биологическими, экологическими и социальными явлениями; формирование навыков проведения опытов в соответствии с задачами, объяснение результатов;</w:t>
            </w:r>
          </w:p>
        </w:tc>
      </w:tr>
      <w:tr w:rsidR="00F77B52" w:rsidRPr="00D87250" w14:paraId="3B996598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2A1B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0C5F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Требования ГОСТ к оформлению печатных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8C0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AC2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67C6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5F5910B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1024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умения выполнять познавательные и практические задания; навыки грамотной работы с текстом и таблицами</w:t>
            </w:r>
            <w:r w:rsidRPr="00D87250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  <w:t>;</w:t>
            </w:r>
          </w:p>
          <w:p w14:paraId="59923DF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  <w:t>подготовительный этап проектной деятельности.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4DE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составления индивидуального плана исследовательской проектной работы; определения объекта и предмета исследования</w:t>
            </w: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;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определение целей и задач проектной работы.</w:t>
            </w:r>
          </w:p>
        </w:tc>
      </w:tr>
      <w:tr w:rsidR="00F77B52" w:rsidRPr="00D87250" w14:paraId="50DB9DDD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002B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2120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Оформление основных разделов ИИП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A89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364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E258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3EFA108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CF1C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умения выполнять познавательные и практические задания; навыки грамотной работы с текстом и таблицами</w:t>
            </w:r>
            <w:r w:rsidRPr="00D87250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  <w:t>;</w:t>
            </w:r>
          </w:p>
          <w:p w14:paraId="026B2F8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  <w:t>подготовительный этап проектной деятельности.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2288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составления индивидуального плана исследовательской проектной работы; определения объекта и предмета исследования</w:t>
            </w:r>
            <w:r w:rsidRPr="00D8725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;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определение целей и задач проектной работы.</w:t>
            </w:r>
          </w:p>
        </w:tc>
      </w:tr>
      <w:tr w:rsidR="00F77B52" w:rsidRPr="00D87250" w14:paraId="077F6331" w14:textId="77777777" w:rsidTr="00F77B5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BB1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4811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Оформление ссылок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619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6DD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8D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597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умение использовать средства информационных и коммуникационных технологий (далее – ИКТ) в решении когнитивных,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A2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</w:tr>
      <w:tr w:rsidR="00F77B52" w:rsidRPr="00D87250" w14:paraId="305F4E3C" w14:textId="77777777" w:rsidTr="00F77B52">
        <w:trPr>
          <w:trHeight w:val="4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0B0B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8056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Оформление иллюстраций и таблиц в тексте печатной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26D3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66B5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29D6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C8CB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C340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</w:tr>
      <w:tr w:rsidR="00F77B52" w:rsidRPr="00D87250" w14:paraId="658B1E4F" w14:textId="77777777" w:rsidTr="00F77B52">
        <w:trPr>
          <w:trHeight w:val="2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16C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0CF8" w14:textId="77777777" w:rsidR="00F77B52" w:rsidRPr="00D87250" w:rsidRDefault="00F77B52" w:rsidP="00F77B52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Практическая работа: Оформление печатной части ИИП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4CAD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66B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04A1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4F29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93FC" w14:textId="77777777" w:rsidR="00F77B52" w:rsidRPr="00D87250" w:rsidRDefault="00F77B52" w:rsidP="00F77B52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результатов исследования с помощью описания фактов, составления простых таблиц, графиков, формулирования выводов.</w:t>
            </w:r>
          </w:p>
        </w:tc>
      </w:tr>
      <w:tr w:rsidR="00E24413" w:rsidRPr="00D87250" w14:paraId="7E47BDF4" w14:textId="77777777" w:rsidTr="00601D7D">
        <w:trPr>
          <w:trHeight w:val="195"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5C7" w14:textId="004427FD" w:rsidR="00E24413" w:rsidRPr="00D87250" w:rsidRDefault="00E24413" w:rsidP="00601D7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lastRenderedPageBreak/>
              <w:t>Раздел 5 . Управление оформлением и завершением проектов (</w:t>
            </w:r>
            <w:r w:rsidR="00601D7D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t>9</w:t>
            </w:r>
            <w:r w:rsidRPr="00D87250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t xml:space="preserve"> часов)</w:t>
            </w:r>
          </w:p>
        </w:tc>
      </w:tr>
      <w:tr w:rsidR="00F77B52" w:rsidRPr="00D87250" w14:paraId="721E2F28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B2A5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0E6D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Оформление таблиц, рисунков и иллюстрированных плакатов, ссылок, сносок, списка литературы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4511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C01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B05B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85C6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DA4B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формирование  </w:t>
            </w:r>
          </w:p>
        </w:tc>
      </w:tr>
      <w:tr w:rsidR="00F77B52" w:rsidRPr="00D87250" w14:paraId="6CB6D951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D46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6D6C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Сбор и систематизация материалов по проектной работе. Основные процессы исполнения, контроля и завершения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9DA6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EC35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D51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A1E2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0C54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формирование  </w:t>
            </w:r>
          </w:p>
        </w:tc>
      </w:tr>
      <w:tr w:rsidR="00F77B52" w:rsidRPr="00D87250" w14:paraId="3FD47535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68E4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D7C3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Мониторинг выполняемых работ и методы контроля исполнения. Критерии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FABA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95D3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AD8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114B061F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88D7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EB5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</w:tr>
      <w:tr w:rsidR="00F77B52" w:rsidRPr="00D87250" w14:paraId="5ACB5E73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4B0B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C833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Управление завершением проекта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3940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153B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F21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5E8A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746D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 формирование  </w:t>
            </w:r>
          </w:p>
        </w:tc>
      </w:tr>
      <w:tr w:rsidR="00F77B52" w:rsidRPr="00D87250" w14:paraId="74D11B75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4E59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8DBC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Работа над проектом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98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2875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BECF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71D9EEC7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87F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01E3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</w:tr>
      <w:tr w:rsidR="00F77B52" w:rsidRPr="00D87250" w14:paraId="6B0D1C6F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5AB2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938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Главные предпосылки успеха публичного </w:t>
            </w: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lastRenderedPageBreak/>
              <w:t>выступления. Коммуникативные барьеры при публичной защите результатов проекта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18EB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C576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4C1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 xml:space="preserve">мотивированность и направленность на активное и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созидательное участие в будущем в общественной жизни;</w:t>
            </w:r>
          </w:p>
          <w:p w14:paraId="6E2BB7BD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AF98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lastRenderedPageBreak/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 xml:space="preserve">способность анализировать реальные ситуации, выбирать адекватные способы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1D47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формирование навыков оформления теоретических и экспериментальных </w:t>
            </w:r>
            <w:r w:rsidRPr="00D87250">
              <w:rPr>
                <w:rFonts w:ascii="Times New Roman" w:hAnsi="Times New Roman"/>
                <w:sz w:val="22"/>
                <w:szCs w:val="22"/>
              </w:rPr>
              <w:lastRenderedPageBreak/>
              <w:t>результаты исследовательской и проектной работы</w:t>
            </w:r>
          </w:p>
        </w:tc>
      </w:tr>
      <w:tr w:rsidR="00F77B52" w:rsidRPr="00D87250" w14:paraId="62DB6704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9FF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9925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Навыки монологической речи. Аргументирующая речь. Умение отвечать на незапланированные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14A7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404D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D0EC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513DA674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D3D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0102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</w:tr>
      <w:tr w:rsidR="00F77B52" w:rsidRPr="00D87250" w14:paraId="08475980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F4A0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4E61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Подготовка авторского доклада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B82E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877E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AAE4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669BB68E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5B98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D9A4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</w:tr>
      <w:tr w:rsidR="00F77B52" w:rsidRPr="00D87250" w14:paraId="3F1CD9CF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D5A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2F9D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Публичное выступление на трибуне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838A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EF04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5AE6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3846F981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9C70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  <w:sz w:val="22"/>
                <w:szCs w:val="22"/>
              </w:rPr>
              <w:t> </w:t>
            </w:r>
            <w:r w:rsidRPr="00D87250">
              <w:rPr>
                <w:rFonts w:ascii="Times New Roman" w:hAnsi="Times New Roman"/>
                <w:sz w:val="22"/>
                <w:szCs w:val="22"/>
              </w:rPr>
              <w:t>способность анализировать реальные ситуации, выбирать адекватные способы деятельности и модели 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E9C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  <w:sz w:val="22"/>
                <w:szCs w:val="22"/>
              </w:rPr>
              <w:t>формирование навыков оформления теоретических и экспериментальных результаты исследовательской и проектной работы</w:t>
            </w:r>
          </w:p>
        </w:tc>
      </w:tr>
      <w:tr w:rsidR="00E24413" w:rsidRPr="00D87250" w14:paraId="78522026" w14:textId="77777777" w:rsidTr="00601D7D">
        <w:trPr>
          <w:trHeight w:val="195"/>
        </w:trPr>
        <w:tc>
          <w:tcPr>
            <w:tcW w:w="14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F0B5" w14:textId="41F0BCA8" w:rsidR="00E24413" w:rsidRPr="00D87250" w:rsidRDefault="00E24413" w:rsidP="00601D7D">
            <w:pPr>
              <w:ind w:firstLineChars="100" w:firstLine="221"/>
              <w:jc w:val="center"/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t>Раздел 7. Защита результатов проектов деятельности (</w:t>
            </w:r>
            <w:r w:rsidR="00601D7D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t>3</w:t>
            </w:r>
            <w:r w:rsidRPr="00D87250">
              <w:rPr>
                <w:rFonts w:ascii="Times New Roman" w:eastAsia="Times New Roman" w:hAnsi="Times New Roman"/>
                <w:b/>
                <w:color w:val="111111"/>
                <w:sz w:val="22"/>
                <w:szCs w:val="22"/>
                <w:lang w:eastAsia="ru-RU"/>
              </w:rPr>
              <w:t xml:space="preserve"> часа)</w:t>
            </w:r>
          </w:p>
        </w:tc>
      </w:tr>
      <w:tr w:rsidR="00F77B52" w:rsidRPr="00D87250" w14:paraId="388A2786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6F9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5738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Публичная защита результатов проектной деятельности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46B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DE58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D160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3001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984B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 xml:space="preserve"> формирование  </w:t>
            </w:r>
          </w:p>
        </w:tc>
      </w:tr>
      <w:tr w:rsidR="00F77B52" w:rsidRPr="00D87250" w14:paraId="7909E618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60B0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00E6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Рефлексия проектной деятельности. Индивидуальный </w:t>
            </w: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lastRenderedPageBreak/>
              <w:t xml:space="preserve">прогресс в компетенциях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3E8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6192" w14:textId="0AACE076" w:rsidR="00F77B52" w:rsidRPr="00D87250" w:rsidRDefault="00601D7D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F0E9" w14:textId="77777777" w:rsidR="00F77B52" w:rsidRPr="00D87250" w:rsidRDefault="00F77B52" w:rsidP="00F77B52">
            <w:pPr>
              <w:spacing w:line="276" w:lineRule="auto"/>
              <w:rPr>
                <w:rFonts w:ascii="Times New Roman" w:hAnsi="Times New Roman"/>
              </w:rPr>
            </w:pPr>
            <w:r w:rsidRPr="00D87250">
              <w:rPr>
                <w:rFonts w:ascii="Times New Roman" w:hAnsi="Times New Roman"/>
              </w:rPr>
              <w:t>мотивированность и направленность на активное и созидательное участие в будущем в общественной жизни;</w:t>
            </w:r>
          </w:p>
          <w:p w14:paraId="28A0FBE7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9DEA" w14:textId="77777777" w:rsidR="00F77B52" w:rsidRPr="00D87250" w:rsidRDefault="00F77B52" w:rsidP="00F77B52">
            <w:pPr>
              <w:ind w:firstLineChars="100" w:firstLine="24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Style w:val="dash041e005f0431005f044b005f0447005f043d005f044b005f0439005f005fchar1char1"/>
              </w:rPr>
              <w:t> </w:t>
            </w:r>
            <w:r w:rsidRPr="00D87250">
              <w:rPr>
                <w:rFonts w:ascii="Times New Roman" w:hAnsi="Times New Roman"/>
              </w:rPr>
              <w:t xml:space="preserve">способность анализировать реальные ситуации, выбирать адекватные способы деятельности и модели </w:t>
            </w:r>
            <w:r w:rsidRPr="00D87250">
              <w:rPr>
                <w:rFonts w:ascii="Times New Roman" w:hAnsi="Times New Roman"/>
              </w:rPr>
              <w:lastRenderedPageBreak/>
              <w:t>поведения в рамках реализуемых основных социальных ролей;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016A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lastRenderedPageBreak/>
              <w:t xml:space="preserve">формирование навыков </w:t>
            </w:r>
            <w:r w:rsidRPr="00D87250">
              <w:rPr>
                <w:rFonts w:ascii="Times New Roman" w:hAnsi="Times New Roman"/>
                <w:szCs w:val="28"/>
              </w:rPr>
              <w:t>оформления теоретических и экспериментальных результаты исследовательской и проектной работы</w:t>
            </w:r>
          </w:p>
        </w:tc>
      </w:tr>
      <w:tr w:rsidR="00F77B52" w:rsidRPr="00D87250" w14:paraId="07AC5025" w14:textId="77777777" w:rsidTr="00F77B52">
        <w:trPr>
          <w:trHeight w:val="1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1577" w14:textId="77777777" w:rsidR="00F77B52" w:rsidRPr="00D87250" w:rsidRDefault="00F77B52" w:rsidP="00F77B52">
            <w:pPr>
              <w:pStyle w:val="a4"/>
              <w:numPr>
                <w:ilvl w:val="0"/>
                <w:numId w:val="23"/>
              </w:numPr>
              <w:ind w:left="0" w:firstLine="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3BB0" w14:textId="77777777" w:rsidR="00F77B52" w:rsidRPr="00D87250" w:rsidRDefault="00F77B52" w:rsidP="00F77B52">
            <w:pPr>
              <w:ind w:firstLineChars="100" w:firstLine="220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 xml:space="preserve">Экспертиза действий и движения в проекте. Индивидуальный прогресс.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B763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32BF" w14:textId="77777777" w:rsidR="00F77B52" w:rsidRPr="00D87250" w:rsidRDefault="00F77B52" w:rsidP="00F77B52">
            <w:pPr>
              <w:ind w:firstLineChars="100" w:firstLine="22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A4CD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>личностное совершенствование: развивать стремление к самосовершенствованию.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1706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 xml:space="preserve">умение анализировать социальные факты, формулировать несложные выводы;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371E" w14:textId="77777777" w:rsidR="00F77B52" w:rsidRPr="00D87250" w:rsidRDefault="00F77B52" w:rsidP="00F77B52">
            <w:pPr>
              <w:ind w:firstLineChars="100" w:firstLine="200"/>
              <w:jc w:val="center"/>
              <w:rPr>
                <w:rFonts w:ascii="Times New Roman" w:eastAsia="Times New Roman" w:hAnsi="Times New Roman"/>
                <w:color w:val="111111"/>
                <w:sz w:val="22"/>
                <w:szCs w:val="22"/>
                <w:lang w:eastAsia="ru-RU"/>
              </w:rPr>
            </w:pPr>
            <w:r w:rsidRPr="00D87250">
              <w:rPr>
                <w:rFonts w:ascii="Times New Roman" w:hAnsi="Times New Roman"/>
              </w:rPr>
              <w:t xml:space="preserve"> формирование  </w:t>
            </w:r>
          </w:p>
        </w:tc>
      </w:tr>
    </w:tbl>
    <w:p w14:paraId="509AB170" w14:textId="77777777" w:rsidR="00516C7A" w:rsidRPr="00D87250" w:rsidRDefault="00516C7A" w:rsidP="000F33E5">
      <w:pPr>
        <w:rPr>
          <w:rFonts w:ascii="Times New Roman" w:hAnsi="Times New Roman" w:cs="Times New Roman"/>
          <w:b/>
          <w:sz w:val="24"/>
          <w:szCs w:val="24"/>
        </w:rPr>
      </w:pPr>
    </w:p>
    <w:sectPr w:rsidR="00516C7A" w:rsidRPr="00D87250" w:rsidSect="001F1BF2">
      <w:footerReference w:type="default" r:id="rId7"/>
      <w:pgSz w:w="16838" w:h="11906" w:orient="landscape"/>
      <w:pgMar w:top="1080" w:right="851" w:bottom="42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A6A63" w14:textId="77777777" w:rsidR="00601D7D" w:rsidRDefault="00601D7D" w:rsidP="002B70D4">
      <w:pPr>
        <w:spacing w:after="0" w:line="240" w:lineRule="auto"/>
      </w:pPr>
      <w:r>
        <w:separator/>
      </w:r>
    </w:p>
  </w:endnote>
  <w:endnote w:type="continuationSeparator" w:id="0">
    <w:p w14:paraId="78B4D36F" w14:textId="77777777" w:rsidR="00601D7D" w:rsidRDefault="00601D7D" w:rsidP="002B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430772"/>
    </w:sdtPr>
    <w:sdtContent>
      <w:p w14:paraId="2A08CB34" w14:textId="57B7F53C" w:rsidR="00601D7D" w:rsidRDefault="00601D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D34">
          <w:rPr>
            <w:noProof/>
          </w:rPr>
          <w:t>17</w:t>
        </w:r>
        <w:r>
          <w:fldChar w:fldCharType="end"/>
        </w:r>
      </w:p>
    </w:sdtContent>
  </w:sdt>
  <w:p w14:paraId="2E68496E" w14:textId="77777777" w:rsidR="00601D7D" w:rsidRDefault="00601D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34016" w14:textId="77777777" w:rsidR="00601D7D" w:rsidRDefault="00601D7D" w:rsidP="002B70D4">
      <w:pPr>
        <w:spacing w:after="0" w:line="240" w:lineRule="auto"/>
      </w:pPr>
      <w:r>
        <w:separator/>
      </w:r>
    </w:p>
  </w:footnote>
  <w:footnote w:type="continuationSeparator" w:id="0">
    <w:p w14:paraId="79ABBEF9" w14:textId="77777777" w:rsidR="00601D7D" w:rsidRDefault="00601D7D" w:rsidP="002B7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5636"/>
    <w:multiLevelType w:val="hybridMultilevel"/>
    <w:tmpl w:val="B5E6A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63A82"/>
    <w:multiLevelType w:val="multilevel"/>
    <w:tmpl w:val="0419001F"/>
    <w:lvl w:ilvl="0">
      <w:start w:val="1"/>
      <w:numFmt w:val="decimal"/>
      <w:lvlText w:val="%1."/>
      <w:lvlJc w:val="left"/>
      <w:pPr>
        <w:ind w:left="1638" w:hanging="360"/>
      </w:pPr>
    </w:lvl>
    <w:lvl w:ilvl="1">
      <w:start w:val="1"/>
      <w:numFmt w:val="decimal"/>
      <w:lvlText w:val="%1.%2."/>
      <w:lvlJc w:val="left"/>
      <w:pPr>
        <w:ind w:left="2070" w:hanging="432"/>
      </w:pPr>
    </w:lvl>
    <w:lvl w:ilvl="2">
      <w:start w:val="1"/>
      <w:numFmt w:val="decimal"/>
      <w:lvlText w:val="%1.%2.%3."/>
      <w:lvlJc w:val="left"/>
      <w:pPr>
        <w:ind w:left="2502" w:hanging="504"/>
      </w:pPr>
    </w:lvl>
    <w:lvl w:ilvl="3">
      <w:start w:val="1"/>
      <w:numFmt w:val="decimal"/>
      <w:lvlText w:val="%1.%2.%3.%4."/>
      <w:lvlJc w:val="left"/>
      <w:pPr>
        <w:ind w:left="3006" w:hanging="648"/>
      </w:pPr>
    </w:lvl>
    <w:lvl w:ilvl="4">
      <w:start w:val="1"/>
      <w:numFmt w:val="decimal"/>
      <w:lvlText w:val="%1.%2.%3.%4.%5."/>
      <w:lvlJc w:val="left"/>
      <w:pPr>
        <w:ind w:left="3510" w:hanging="792"/>
      </w:pPr>
    </w:lvl>
    <w:lvl w:ilvl="5">
      <w:start w:val="1"/>
      <w:numFmt w:val="decimal"/>
      <w:lvlText w:val="%1.%2.%3.%4.%5.%6."/>
      <w:lvlJc w:val="left"/>
      <w:pPr>
        <w:ind w:left="4014" w:hanging="936"/>
      </w:pPr>
    </w:lvl>
    <w:lvl w:ilvl="6">
      <w:start w:val="1"/>
      <w:numFmt w:val="decimal"/>
      <w:lvlText w:val="%1.%2.%3.%4.%5.%6.%7."/>
      <w:lvlJc w:val="left"/>
      <w:pPr>
        <w:ind w:left="4518" w:hanging="1080"/>
      </w:pPr>
    </w:lvl>
    <w:lvl w:ilvl="7">
      <w:start w:val="1"/>
      <w:numFmt w:val="decimal"/>
      <w:lvlText w:val="%1.%2.%3.%4.%5.%6.%7.%8."/>
      <w:lvlJc w:val="left"/>
      <w:pPr>
        <w:ind w:left="5022" w:hanging="1224"/>
      </w:pPr>
    </w:lvl>
    <w:lvl w:ilvl="8">
      <w:start w:val="1"/>
      <w:numFmt w:val="decimal"/>
      <w:lvlText w:val="%1.%2.%3.%4.%5.%6.%7.%8.%9."/>
      <w:lvlJc w:val="left"/>
      <w:pPr>
        <w:ind w:left="5598" w:hanging="1440"/>
      </w:pPr>
    </w:lvl>
  </w:abstractNum>
  <w:abstractNum w:abstractNumId="2" w15:restartNumberingAfterBreak="0">
    <w:nsid w:val="16DF0BD3"/>
    <w:multiLevelType w:val="hybridMultilevel"/>
    <w:tmpl w:val="A8C62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3B52"/>
    <w:multiLevelType w:val="hybridMultilevel"/>
    <w:tmpl w:val="16D44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F3FB1"/>
    <w:multiLevelType w:val="hybridMultilevel"/>
    <w:tmpl w:val="BCA249FE"/>
    <w:lvl w:ilvl="0" w:tplc="F3C2FE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40004"/>
    <w:multiLevelType w:val="hybridMultilevel"/>
    <w:tmpl w:val="8948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E049F"/>
    <w:multiLevelType w:val="multilevel"/>
    <w:tmpl w:val="E0A24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2DB238B3"/>
    <w:multiLevelType w:val="hybridMultilevel"/>
    <w:tmpl w:val="B5E23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B7F6D"/>
    <w:multiLevelType w:val="hybridMultilevel"/>
    <w:tmpl w:val="8C949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84F7C"/>
    <w:multiLevelType w:val="hybridMultilevel"/>
    <w:tmpl w:val="33245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36D55"/>
    <w:multiLevelType w:val="hybridMultilevel"/>
    <w:tmpl w:val="25CA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91CAE"/>
    <w:multiLevelType w:val="hybridMultilevel"/>
    <w:tmpl w:val="D4E4A500"/>
    <w:lvl w:ilvl="0" w:tplc="02BE988E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7195A"/>
    <w:multiLevelType w:val="hybridMultilevel"/>
    <w:tmpl w:val="93641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90993"/>
    <w:multiLevelType w:val="multilevel"/>
    <w:tmpl w:val="BEFE96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44B17B4E"/>
    <w:multiLevelType w:val="multilevel"/>
    <w:tmpl w:val="CA082F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AA85589"/>
    <w:multiLevelType w:val="hybridMultilevel"/>
    <w:tmpl w:val="43346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C5707"/>
    <w:multiLevelType w:val="hybridMultilevel"/>
    <w:tmpl w:val="EF8A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0608C"/>
    <w:multiLevelType w:val="multilevel"/>
    <w:tmpl w:val="ADDA2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9" w15:restartNumberingAfterBreak="0">
    <w:nsid w:val="5C51599B"/>
    <w:multiLevelType w:val="hybridMultilevel"/>
    <w:tmpl w:val="AE98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64162"/>
    <w:multiLevelType w:val="multilevel"/>
    <w:tmpl w:val="CA082F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AC83BD3"/>
    <w:multiLevelType w:val="hybridMultilevel"/>
    <w:tmpl w:val="B1AEF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A62B9"/>
    <w:multiLevelType w:val="hybridMultilevel"/>
    <w:tmpl w:val="F66C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6123D"/>
    <w:multiLevelType w:val="hybridMultilevel"/>
    <w:tmpl w:val="DF766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22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16"/>
  </w:num>
  <w:num w:numId="9">
    <w:abstractNumId w:val="23"/>
  </w:num>
  <w:num w:numId="10">
    <w:abstractNumId w:val="2"/>
  </w:num>
  <w:num w:numId="11">
    <w:abstractNumId w:val="19"/>
  </w:num>
  <w:num w:numId="12">
    <w:abstractNumId w:val="17"/>
  </w:num>
  <w:num w:numId="13">
    <w:abstractNumId w:val="10"/>
  </w:num>
  <w:num w:numId="14">
    <w:abstractNumId w:val="13"/>
  </w:num>
  <w:num w:numId="15">
    <w:abstractNumId w:val="11"/>
  </w:num>
  <w:num w:numId="16">
    <w:abstractNumId w:val="7"/>
  </w:num>
  <w:num w:numId="17">
    <w:abstractNumId w:val="18"/>
  </w:num>
  <w:num w:numId="18">
    <w:abstractNumId w:val="15"/>
  </w:num>
  <w:num w:numId="19">
    <w:abstractNumId w:val="20"/>
  </w:num>
  <w:num w:numId="20">
    <w:abstractNumId w:val="14"/>
  </w:num>
  <w:num w:numId="21">
    <w:abstractNumId w:val="5"/>
  </w:num>
  <w:num w:numId="22">
    <w:abstractNumId w:val="12"/>
  </w:num>
  <w:num w:numId="23">
    <w:abstractNumId w:val="4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D7"/>
    <w:rsid w:val="000335A5"/>
    <w:rsid w:val="000B0010"/>
    <w:rsid w:val="000B1A8C"/>
    <w:rsid w:val="000C6537"/>
    <w:rsid w:val="000E1905"/>
    <w:rsid w:val="000F0CBD"/>
    <w:rsid w:val="000F33E5"/>
    <w:rsid w:val="00103FED"/>
    <w:rsid w:val="0012726A"/>
    <w:rsid w:val="001B7CCB"/>
    <w:rsid w:val="001F029E"/>
    <w:rsid w:val="001F1BF2"/>
    <w:rsid w:val="00216F09"/>
    <w:rsid w:val="002B4633"/>
    <w:rsid w:val="002B70D4"/>
    <w:rsid w:val="00381067"/>
    <w:rsid w:val="003F06CA"/>
    <w:rsid w:val="00431740"/>
    <w:rsid w:val="00450318"/>
    <w:rsid w:val="00491F2A"/>
    <w:rsid w:val="004C37F8"/>
    <w:rsid w:val="004F335E"/>
    <w:rsid w:val="00516C7A"/>
    <w:rsid w:val="00561BCC"/>
    <w:rsid w:val="00586E4E"/>
    <w:rsid w:val="00590F8D"/>
    <w:rsid w:val="005B1FF8"/>
    <w:rsid w:val="005C1C5C"/>
    <w:rsid w:val="005E34DA"/>
    <w:rsid w:val="00601D7D"/>
    <w:rsid w:val="00655445"/>
    <w:rsid w:val="0067682E"/>
    <w:rsid w:val="006A69BA"/>
    <w:rsid w:val="006D04DA"/>
    <w:rsid w:val="00731E3D"/>
    <w:rsid w:val="007763AC"/>
    <w:rsid w:val="00780387"/>
    <w:rsid w:val="00786B9D"/>
    <w:rsid w:val="008120E4"/>
    <w:rsid w:val="00886F79"/>
    <w:rsid w:val="008901DA"/>
    <w:rsid w:val="00933D9E"/>
    <w:rsid w:val="009510A4"/>
    <w:rsid w:val="009C365D"/>
    <w:rsid w:val="00AE35D7"/>
    <w:rsid w:val="00B26183"/>
    <w:rsid w:val="00B425F2"/>
    <w:rsid w:val="00B43473"/>
    <w:rsid w:val="00B97A8E"/>
    <w:rsid w:val="00BC17B7"/>
    <w:rsid w:val="00BD7D8D"/>
    <w:rsid w:val="00C93FF5"/>
    <w:rsid w:val="00D1608A"/>
    <w:rsid w:val="00D71731"/>
    <w:rsid w:val="00D87250"/>
    <w:rsid w:val="00D90D34"/>
    <w:rsid w:val="00DA0A57"/>
    <w:rsid w:val="00E2417B"/>
    <w:rsid w:val="00E24413"/>
    <w:rsid w:val="00E476C1"/>
    <w:rsid w:val="00E559A1"/>
    <w:rsid w:val="00E9175E"/>
    <w:rsid w:val="00EA2D18"/>
    <w:rsid w:val="00F442D7"/>
    <w:rsid w:val="00F77B52"/>
    <w:rsid w:val="00F817E9"/>
    <w:rsid w:val="00FE246F"/>
    <w:rsid w:val="00FF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6C97"/>
  <w15:docId w15:val="{BC36EB57-E744-4CF7-900A-4ADFBCDE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35D7"/>
    <w:rPr>
      <w:b/>
      <w:bCs/>
    </w:rPr>
  </w:style>
  <w:style w:type="paragraph" w:styleId="a4">
    <w:name w:val="List Paragraph"/>
    <w:basedOn w:val="a"/>
    <w:uiPriority w:val="34"/>
    <w:qFormat/>
    <w:rsid w:val="00AE35D7"/>
    <w:pPr>
      <w:ind w:left="720"/>
      <w:contextualSpacing/>
    </w:pPr>
  </w:style>
  <w:style w:type="table" w:styleId="a5">
    <w:name w:val="Table Grid"/>
    <w:basedOn w:val="a1"/>
    <w:uiPriority w:val="59"/>
    <w:rsid w:val="00561B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70D4"/>
  </w:style>
  <w:style w:type="paragraph" w:styleId="a8">
    <w:name w:val="footer"/>
    <w:basedOn w:val="a"/>
    <w:link w:val="a9"/>
    <w:uiPriority w:val="99"/>
    <w:unhideWhenUsed/>
    <w:rsid w:val="002B7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70D4"/>
  </w:style>
  <w:style w:type="paragraph" w:styleId="aa">
    <w:name w:val="No Spacing"/>
    <w:uiPriority w:val="1"/>
    <w:qFormat/>
    <w:rsid w:val="005E34D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76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3A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1F1B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1B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55445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F77B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d">
    <w:name w:val="Body Text"/>
    <w:basedOn w:val="a"/>
    <w:link w:val="ae"/>
    <w:uiPriority w:val="99"/>
    <w:semiHidden/>
    <w:unhideWhenUsed/>
    <w:rsid w:val="0045031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50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4719</Words>
  <Characters>26904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и Ирина</cp:lastModifiedBy>
  <cp:revision>2</cp:revision>
  <cp:lastPrinted>2019-03-21T14:25:00Z</cp:lastPrinted>
  <dcterms:created xsi:type="dcterms:W3CDTF">2023-08-21T14:58:00Z</dcterms:created>
  <dcterms:modified xsi:type="dcterms:W3CDTF">2023-08-21T14:58:00Z</dcterms:modified>
</cp:coreProperties>
</file>